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02" w:rsidRPr="005C3AE3" w:rsidRDefault="00F20102" w:rsidP="00F20102">
      <w:pPr>
        <w:pStyle w:val="1"/>
        <w:jc w:val="center"/>
        <w:rPr>
          <w:rFonts w:ascii="Times New Roman" w:hAnsi="Times New Roman" w:cs="Times New Roman"/>
        </w:rPr>
      </w:pPr>
      <w:r w:rsidRPr="005C3AE3">
        <w:rPr>
          <w:rFonts w:ascii="Times New Roman" w:hAnsi="Times New Roman" w:cs="Times New Roman"/>
        </w:rPr>
        <w:t>Пояснительная записка</w:t>
      </w:r>
    </w:p>
    <w:p w:rsidR="00F20102" w:rsidRDefault="00F20102" w:rsidP="00F84CF2">
      <w:pPr>
        <w:jc w:val="right"/>
        <w:rPr>
          <w:i/>
        </w:rPr>
      </w:pPr>
    </w:p>
    <w:p w:rsidR="007E476D" w:rsidRPr="00F20102" w:rsidRDefault="00F84CF2" w:rsidP="00F20102">
      <w:pPr>
        <w:spacing w:line="360" w:lineRule="auto"/>
        <w:jc w:val="right"/>
        <w:rPr>
          <w:i/>
          <w:sz w:val="28"/>
          <w:szCs w:val="28"/>
        </w:rPr>
      </w:pPr>
      <w:r w:rsidRPr="00F20102">
        <w:rPr>
          <w:i/>
          <w:sz w:val="28"/>
          <w:szCs w:val="28"/>
        </w:rPr>
        <w:t xml:space="preserve">«Книги - это корабли мысли, </w:t>
      </w:r>
    </w:p>
    <w:p w:rsidR="00F20102" w:rsidRDefault="00F84CF2" w:rsidP="00F20102">
      <w:pPr>
        <w:spacing w:line="360" w:lineRule="auto"/>
        <w:jc w:val="right"/>
        <w:rPr>
          <w:i/>
          <w:sz w:val="28"/>
          <w:szCs w:val="28"/>
        </w:rPr>
      </w:pPr>
      <w:r w:rsidRPr="00F20102">
        <w:rPr>
          <w:i/>
          <w:sz w:val="28"/>
          <w:szCs w:val="28"/>
        </w:rPr>
        <w:t xml:space="preserve">странствующие по волнам времени и </w:t>
      </w:r>
    </w:p>
    <w:p w:rsidR="007E476D" w:rsidRPr="00F20102" w:rsidRDefault="00F84CF2" w:rsidP="00F20102">
      <w:pPr>
        <w:spacing w:line="360" w:lineRule="auto"/>
        <w:jc w:val="right"/>
        <w:rPr>
          <w:i/>
          <w:sz w:val="28"/>
          <w:szCs w:val="28"/>
        </w:rPr>
      </w:pPr>
      <w:r w:rsidRPr="00F20102">
        <w:rPr>
          <w:i/>
          <w:sz w:val="28"/>
          <w:szCs w:val="28"/>
        </w:rPr>
        <w:t xml:space="preserve">бережно несущие свой драгоценный груз </w:t>
      </w:r>
    </w:p>
    <w:p w:rsidR="00F84CF2" w:rsidRPr="00F20102" w:rsidRDefault="00F84CF2" w:rsidP="00F20102">
      <w:pPr>
        <w:spacing w:line="360" w:lineRule="auto"/>
        <w:jc w:val="right"/>
        <w:rPr>
          <w:i/>
          <w:sz w:val="28"/>
          <w:szCs w:val="28"/>
        </w:rPr>
      </w:pPr>
      <w:r w:rsidRPr="00F20102">
        <w:rPr>
          <w:i/>
          <w:sz w:val="28"/>
          <w:szCs w:val="28"/>
        </w:rPr>
        <w:t xml:space="preserve">от поколения к поколению». </w:t>
      </w:r>
    </w:p>
    <w:p w:rsidR="007C3F4F" w:rsidRPr="00F20102" w:rsidRDefault="00F84CF2" w:rsidP="00F20102">
      <w:pPr>
        <w:spacing w:line="360" w:lineRule="auto"/>
        <w:jc w:val="right"/>
        <w:rPr>
          <w:i/>
          <w:sz w:val="28"/>
          <w:szCs w:val="28"/>
        </w:rPr>
      </w:pPr>
      <w:proofErr w:type="spellStart"/>
      <w:r w:rsidRPr="00F20102">
        <w:rPr>
          <w:i/>
          <w:sz w:val="28"/>
          <w:szCs w:val="28"/>
        </w:rPr>
        <w:t>Фрэнсис</w:t>
      </w:r>
      <w:proofErr w:type="spellEnd"/>
      <w:r w:rsidRPr="00F20102">
        <w:rPr>
          <w:i/>
          <w:sz w:val="28"/>
          <w:szCs w:val="28"/>
        </w:rPr>
        <w:t xml:space="preserve"> Бэкон</w:t>
      </w:r>
    </w:p>
    <w:p w:rsidR="007E476D" w:rsidRDefault="007E476D" w:rsidP="007E476D">
      <w:pPr>
        <w:ind w:firstLine="708"/>
        <w:jc w:val="both"/>
        <w:rPr>
          <w:sz w:val="28"/>
          <w:szCs w:val="28"/>
        </w:rPr>
      </w:pPr>
    </w:p>
    <w:p w:rsidR="007E476D" w:rsidRDefault="007E476D" w:rsidP="007E476D">
      <w:pPr>
        <w:spacing w:line="360" w:lineRule="auto"/>
        <w:ind w:firstLine="708"/>
        <w:jc w:val="both"/>
        <w:rPr>
          <w:sz w:val="28"/>
          <w:szCs w:val="28"/>
        </w:rPr>
      </w:pPr>
      <w:r w:rsidRPr="007E476D">
        <w:rPr>
          <w:sz w:val="28"/>
          <w:szCs w:val="28"/>
        </w:rPr>
        <w:t xml:space="preserve">Интерактивная игра «Путешествие на Двине» </w:t>
      </w:r>
      <w:r>
        <w:rPr>
          <w:sz w:val="28"/>
          <w:szCs w:val="28"/>
        </w:rPr>
        <w:t>завершает цикл занятий по произведению Михаила Константиновича Попова «Путешествие на Двине, или Повесть о том</w:t>
      </w:r>
      <w:r w:rsidR="007141C7">
        <w:rPr>
          <w:sz w:val="28"/>
          <w:szCs w:val="28"/>
        </w:rPr>
        <w:t xml:space="preserve">, как гардемарин </w:t>
      </w:r>
      <w:proofErr w:type="spellStart"/>
      <w:r w:rsidR="007141C7">
        <w:rPr>
          <w:sz w:val="28"/>
          <w:szCs w:val="28"/>
        </w:rPr>
        <w:t>Федотка</w:t>
      </w:r>
      <w:proofErr w:type="spellEnd"/>
      <w:r w:rsidR="007141C7">
        <w:rPr>
          <w:sz w:val="28"/>
          <w:szCs w:val="28"/>
        </w:rPr>
        <w:t xml:space="preserve"> и юнга </w:t>
      </w:r>
      <w:proofErr w:type="spellStart"/>
      <w:r w:rsidR="007141C7">
        <w:rPr>
          <w:sz w:val="28"/>
          <w:szCs w:val="28"/>
        </w:rPr>
        <w:t>Петяша</w:t>
      </w:r>
      <w:proofErr w:type="spellEnd"/>
      <w:r w:rsidR="007141C7">
        <w:rPr>
          <w:sz w:val="28"/>
          <w:szCs w:val="28"/>
        </w:rPr>
        <w:t xml:space="preserve"> в Африку ходили». </w:t>
      </w:r>
      <w:r w:rsidR="00C968D4">
        <w:rPr>
          <w:sz w:val="28"/>
          <w:szCs w:val="28"/>
        </w:rPr>
        <w:t>Занятия реализую</w:t>
      </w:r>
      <w:r w:rsidR="007141C7">
        <w:rPr>
          <w:sz w:val="28"/>
          <w:szCs w:val="28"/>
        </w:rPr>
        <w:t>тся через дополнительную  общеобразовательную программу «</w:t>
      </w:r>
      <w:proofErr w:type="spellStart"/>
      <w:r w:rsidR="007141C7">
        <w:rPr>
          <w:sz w:val="28"/>
          <w:szCs w:val="28"/>
        </w:rPr>
        <w:t>Звукарик</w:t>
      </w:r>
      <w:proofErr w:type="spellEnd"/>
      <w:r w:rsidR="007141C7">
        <w:rPr>
          <w:sz w:val="28"/>
          <w:szCs w:val="28"/>
        </w:rPr>
        <w:t>» и включен</w:t>
      </w:r>
      <w:r w:rsidR="00C968D4">
        <w:rPr>
          <w:sz w:val="28"/>
          <w:szCs w:val="28"/>
        </w:rPr>
        <w:t>ы</w:t>
      </w:r>
      <w:r w:rsidR="007141C7">
        <w:rPr>
          <w:sz w:val="28"/>
          <w:szCs w:val="28"/>
        </w:rPr>
        <w:t xml:space="preserve"> в блок «Читаем вместе». Содержание программы рассчитано на детей </w:t>
      </w:r>
      <w:r w:rsidR="00C968D4">
        <w:rPr>
          <w:sz w:val="28"/>
          <w:szCs w:val="28"/>
        </w:rPr>
        <w:t xml:space="preserve">старшего </w:t>
      </w:r>
      <w:r w:rsidR="007141C7">
        <w:rPr>
          <w:sz w:val="28"/>
          <w:szCs w:val="28"/>
        </w:rPr>
        <w:t xml:space="preserve">дошкольного возраста. </w:t>
      </w:r>
    </w:p>
    <w:p w:rsidR="007141C7" w:rsidRPr="007E476D" w:rsidRDefault="007141C7" w:rsidP="007E476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итогового занятия: обобщить знания детей по произведению М.К.Попова «Путешествие на Двине, или Повесть о том, как гардемарин </w:t>
      </w:r>
      <w:proofErr w:type="spellStart"/>
      <w:r>
        <w:rPr>
          <w:sz w:val="28"/>
          <w:szCs w:val="28"/>
        </w:rPr>
        <w:t>Федотка</w:t>
      </w:r>
      <w:proofErr w:type="spellEnd"/>
      <w:r>
        <w:rPr>
          <w:sz w:val="28"/>
          <w:szCs w:val="28"/>
        </w:rPr>
        <w:t xml:space="preserve"> и юнга </w:t>
      </w:r>
      <w:proofErr w:type="spellStart"/>
      <w:r>
        <w:rPr>
          <w:sz w:val="28"/>
          <w:szCs w:val="28"/>
        </w:rPr>
        <w:t>Петяша</w:t>
      </w:r>
      <w:proofErr w:type="spellEnd"/>
      <w:r>
        <w:rPr>
          <w:sz w:val="28"/>
          <w:szCs w:val="28"/>
        </w:rPr>
        <w:t xml:space="preserve"> в Африку ходили»</w:t>
      </w:r>
    </w:p>
    <w:p w:rsidR="007141C7" w:rsidRDefault="007141C7" w:rsidP="002817EE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6F123D">
        <w:rPr>
          <w:b/>
          <w:sz w:val="28"/>
          <w:szCs w:val="28"/>
        </w:rPr>
        <w:t>Задачи:</w:t>
      </w:r>
      <w:r>
        <w:rPr>
          <w:b/>
          <w:sz w:val="28"/>
          <w:szCs w:val="28"/>
        </w:rPr>
        <w:t xml:space="preserve"> </w:t>
      </w:r>
    </w:p>
    <w:p w:rsidR="007141C7" w:rsidRPr="00076EE7" w:rsidRDefault="007141C7" w:rsidP="007141C7">
      <w:pPr>
        <w:spacing w:line="360" w:lineRule="auto"/>
        <w:ind w:firstLine="708"/>
        <w:jc w:val="both"/>
        <w:rPr>
          <w:sz w:val="28"/>
          <w:szCs w:val="28"/>
        </w:rPr>
      </w:pPr>
      <w:r w:rsidRPr="00076EE7">
        <w:rPr>
          <w:sz w:val="28"/>
          <w:szCs w:val="28"/>
        </w:rPr>
        <w:t>Образовательные</w:t>
      </w:r>
      <w:r>
        <w:rPr>
          <w:sz w:val="28"/>
          <w:szCs w:val="28"/>
        </w:rPr>
        <w:t xml:space="preserve">: </w:t>
      </w:r>
    </w:p>
    <w:p w:rsidR="00E401CE" w:rsidRDefault="007141C7" w:rsidP="007141C7">
      <w:pPr>
        <w:spacing w:line="360" w:lineRule="auto"/>
        <w:jc w:val="both"/>
        <w:rPr>
          <w:sz w:val="28"/>
          <w:szCs w:val="28"/>
        </w:rPr>
      </w:pPr>
      <w:r w:rsidRPr="006F123D">
        <w:rPr>
          <w:sz w:val="28"/>
          <w:szCs w:val="28"/>
        </w:rPr>
        <w:t>-</w:t>
      </w:r>
      <w:r w:rsidR="00E401CE">
        <w:rPr>
          <w:sz w:val="28"/>
          <w:szCs w:val="28"/>
        </w:rPr>
        <w:t xml:space="preserve"> </w:t>
      </w:r>
      <w:r w:rsidR="00C968D4">
        <w:rPr>
          <w:sz w:val="28"/>
          <w:szCs w:val="28"/>
        </w:rPr>
        <w:t xml:space="preserve">закрепить знания, полученные в ходе изучения </w:t>
      </w:r>
      <w:r w:rsidR="00E401CE">
        <w:rPr>
          <w:sz w:val="28"/>
          <w:szCs w:val="28"/>
        </w:rPr>
        <w:t>произведения М.К. Попова</w:t>
      </w:r>
    </w:p>
    <w:p w:rsidR="00C968D4" w:rsidRDefault="00E401CE" w:rsidP="007141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68D4">
        <w:rPr>
          <w:sz w:val="28"/>
          <w:szCs w:val="28"/>
        </w:rPr>
        <w:t xml:space="preserve">проверить знание терминологии, используемой в произведении </w:t>
      </w:r>
    </w:p>
    <w:p w:rsidR="007141C7" w:rsidRDefault="007141C7" w:rsidP="007141C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Развивающие:</w:t>
      </w:r>
    </w:p>
    <w:p w:rsidR="007141C7" w:rsidRDefault="007141C7" w:rsidP="007141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развивать умение</w:t>
      </w:r>
      <w:r w:rsidRPr="0088446D">
        <w:rPr>
          <w:sz w:val="28"/>
          <w:szCs w:val="28"/>
        </w:rPr>
        <w:t xml:space="preserve"> </w:t>
      </w:r>
      <w:r>
        <w:rPr>
          <w:sz w:val="28"/>
          <w:szCs w:val="28"/>
        </w:rPr>
        <w:t>грамотно и связно</w:t>
      </w:r>
      <w:r w:rsidRPr="000F79B7">
        <w:rPr>
          <w:sz w:val="28"/>
          <w:szCs w:val="28"/>
        </w:rPr>
        <w:t xml:space="preserve"> </w:t>
      </w:r>
      <w:r w:rsidRPr="0088446D">
        <w:rPr>
          <w:sz w:val="28"/>
          <w:szCs w:val="28"/>
        </w:rPr>
        <w:t>излагать свои мысли</w:t>
      </w:r>
      <w:r w:rsidR="0093504A">
        <w:rPr>
          <w:sz w:val="28"/>
          <w:szCs w:val="28"/>
        </w:rPr>
        <w:t>; согласовывать действия с командой</w:t>
      </w:r>
    </w:p>
    <w:p w:rsidR="00E401CE" w:rsidRDefault="00E401CE" w:rsidP="007141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развивать психологические процессы (внимание, память, речь)</w:t>
      </w:r>
      <w:r w:rsidR="0093504A">
        <w:rPr>
          <w:sz w:val="28"/>
          <w:szCs w:val="28"/>
        </w:rPr>
        <w:t>,</w:t>
      </w:r>
      <w:r w:rsidR="0093504A" w:rsidRPr="0093504A">
        <w:rPr>
          <w:sz w:val="28"/>
          <w:szCs w:val="28"/>
        </w:rPr>
        <w:t xml:space="preserve"> </w:t>
      </w:r>
    </w:p>
    <w:p w:rsidR="007141C7" w:rsidRDefault="007141C7" w:rsidP="007141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Воспитательные:</w:t>
      </w:r>
    </w:p>
    <w:p w:rsidR="00C968D4" w:rsidRDefault="007141C7" w:rsidP="00E401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F79B7">
        <w:t xml:space="preserve"> </w:t>
      </w:r>
      <w:r w:rsidR="00E401CE">
        <w:rPr>
          <w:sz w:val="28"/>
          <w:szCs w:val="28"/>
        </w:rPr>
        <w:t xml:space="preserve">воспитывать интерес </w:t>
      </w:r>
      <w:r w:rsidR="00C968D4">
        <w:rPr>
          <w:sz w:val="28"/>
          <w:szCs w:val="28"/>
        </w:rPr>
        <w:t>к изучению истории малой родины</w:t>
      </w:r>
      <w:r w:rsidR="00E401CE">
        <w:rPr>
          <w:sz w:val="28"/>
          <w:szCs w:val="28"/>
        </w:rPr>
        <w:t xml:space="preserve"> посредством изучения произведений писателей Севера</w:t>
      </w:r>
      <w:r w:rsidR="00C968D4" w:rsidRPr="00C968D4">
        <w:rPr>
          <w:sz w:val="28"/>
          <w:szCs w:val="28"/>
        </w:rPr>
        <w:t xml:space="preserve"> </w:t>
      </w:r>
    </w:p>
    <w:p w:rsidR="007E476D" w:rsidRDefault="00C968D4" w:rsidP="0093504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формировать у детей интерес к детской книге</w:t>
      </w:r>
    </w:p>
    <w:p w:rsidR="007C3F4F" w:rsidRDefault="007C3F4F" w:rsidP="007C3F4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результаты занятия:</w:t>
      </w:r>
    </w:p>
    <w:p w:rsidR="000C0023" w:rsidRDefault="007C3F4F" w:rsidP="007C3F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знают: </w:t>
      </w:r>
      <w:r w:rsidR="0093504A">
        <w:rPr>
          <w:sz w:val="28"/>
          <w:szCs w:val="28"/>
        </w:rPr>
        <w:t>творчество писателя;</w:t>
      </w:r>
      <w:r w:rsidR="00B6641A">
        <w:rPr>
          <w:sz w:val="28"/>
          <w:szCs w:val="28"/>
        </w:rPr>
        <w:t xml:space="preserve"> ориентируются в произведении М.К.Попова «Путешествие на Двине, или Повесть о том, как гардемарин </w:t>
      </w:r>
      <w:proofErr w:type="spellStart"/>
      <w:r w:rsidR="00B6641A">
        <w:rPr>
          <w:sz w:val="28"/>
          <w:szCs w:val="28"/>
        </w:rPr>
        <w:t>Федотка</w:t>
      </w:r>
      <w:proofErr w:type="spellEnd"/>
      <w:r w:rsidR="00B6641A">
        <w:rPr>
          <w:sz w:val="28"/>
          <w:szCs w:val="28"/>
        </w:rPr>
        <w:t xml:space="preserve"> и юнга </w:t>
      </w:r>
      <w:proofErr w:type="spellStart"/>
      <w:r w:rsidR="00B6641A">
        <w:rPr>
          <w:sz w:val="28"/>
          <w:szCs w:val="28"/>
        </w:rPr>
        <w:t>Петяша</w:t>
      </w:r>
      <w:proofErr w:type="spellEnd"/>
      <w:r w:rsidR="00B6641A">
        <w:rPr>
          <w:sz w:val="28"/>
          <w:szCs w:val="28"/>
        </w:rPr>
        <w:t xml:space="preserve"> в Африку ходили»</w:t>
      </w:r>
    </w:p>
    <w:p w:rsidR="007C3F4F" w:rsidRDefault="000F79B7" w:rsidP="000F79B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Учащиеся умеют:</w:t>
      </w:r>
      <w:r w:rsidR="00B6641A">
        <w:rPr>
          <w:sz w:val="28"/>
          <w:szCs w:val="28"/>
        </w:rPr>
        <w:t xml:space="preserve"> отвечать на вопросы</w:t>
      </w:r>
      <w:r>
        <w:rPr>
          <w:sz w:val="28"/>
          <w:szCs w:val="28"/>
        </w:rPr>
        <w:t>;</w:t>
      </w:r>
      <w:r w:rsidRPr="000F79B7">
        <w:rPr>
          <w:sz w:val="28"/>
          <w:szCs w:val="28"/>
        </w:rPr>
        <w:t xml:space="preserve"> отстаивать и</w:t>
      </w:r>
      <w:r>
        <w:rPr>
          <w:sz w:val="28"/>
          <w:szCs w:val="28"/>
        </w:rPr>
        <w:t xml:space="preserve"> аргументировать личную позицию;</w:t>
      </w:r>
      <w:r w:rsidRPr="000F79B7">
        <w:rPr>
          <w:sz w:val="28"/>
          <w:szCs w:val="28"/>
        </w:rPr>
        <w:t xml:space="preserve"> слушать и слышать собеседника-оппонента</w:t>
      </w:r>
      <w:r>
        <w:rPr>
          <w:sz w:val="28"/>
          <w:szCs w:val="28"/>
        </w:rPr>
        <w:t>.</w:t>
      </w:r>
    </w:p>
    <w:p w:rsidR="000F79B7" w:rsidRDefault="000F79B7" w:rsidP="004475B5">
      <w:pPr>
        <w:spacing w:line="360" w:lineRule="auto"/>
        <w:rPr>
          <w:b/>
          <w:sz w:val="28"/>
          <w:szCs w:val="28"/>
        </w:rPr>
      </w:pPr>
      <w:r w:rsidRPr="00177136">
        <w:rPr>
          <w:b/>
          <w:sz w:val="28"/>
          <w:szCs w:val="28"/>
        </w:rPr>
        <w:t>Рекомендации по проведению игры:</w:t>
      </w:r>
    </w:p>
    <w:p w:rsidR="007A0CB0" w:rsidRDefault="008B1CF6" w:rsidP="00815D6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интерактивной игре «Путешествие на Двине» принимают участие 2 команды</w:t>
      </w:r>
      <w:r w:rsidR="0093504A">
        <w:rPr>
          <w:sz w:val="28"/>
          <w:szCs w:val="28"/>
        </w:rPr>
        <w:t>: «Белёк» и «Орел» (</w:t>
      </w:r>
      <w:r w:rsidR="004E216E">
        <w:rPr>
          <w:sz w:val="28"/>
          <w:szCs w:val="28"/>
        </w:rPr>
        <w:t>по названию кораблей</w:t>
      </w:r>
      <w:r w:rsidR="0093504A">
        <w:rPr>
          <w:sz w:val="28"/>
          <w:szCs w:val="28"/>
        </w:rPr>
        <w:t>),</w:t>
      </w:r>
      <w:r w:rsidR="004E216E">
        <w:rPr>
          <w:sz w:val="28"/>
          <w:szCs w:val="28"/>
        </w:rPr>
        <w:t xml:space="preserve"> на которых ходили</w:t>
      </w:r>
      <w:r w:rsidR="0093504A">
        <w:rPr>
          <w:sz w:val="28"/>
          <w:szCs w:val="28"/>
        </w:rPr>
        <w:t xml:space="preserve"> по Двине</w:t>
      </w:r>
      <w:r w:rsidR="004E216E">
        <w:rPr>
          <w:sz w:val="28"/>
          <w:szCs w:val="28"/>
        </w:rPr>
        <w:t xml:space="preserve"> герои произведения.   </w:t>
      </w:r>
      <w:r>
        <w:rPr>
          <w:sz w:val="28"/>
          <w:szCs w:val="28"/>
        </w:rPr>
        <w:t>Участники каждой команды выбираются при помощи жеребьевки</w:t>
      </w:r>
      <w:r w:rsidR="004E216E">
        <w:rPr>
          <w:sz w:val="28"/>
          <w:szCs w:val="28"/>
        </w:rPr>
        <w:t xml:space="preserve"> с использованием </w:t>
      </w:r>
      <w:proofErr w:type="spellStart"/>
      <w:r w:rsidR="004E216E">
        <w:rPr>
          <w:sz w:val="28"/>
          <w:szCs w:val="28"/>
        </w:rPr>
        <w:t>бейджиков</w:t>
      </w:r>
      <w:proofErr w:type="spellEnd"/>
      <w:r w:rsidR="004E216E">
        <w:rPr>
          <w:sz w:val="28"/>
          <w:szCs w:val="28"/>
        </w:rPr>
        <w:t xml:space="preserve"> с изображением корабликов. (Приложение 1)</w:t>
      </w:r>
      <w:r>
        <w:rPr>
          <w:sz w:val="28"/>
          <w:szCs w:val="28"/>
        </w:rPr>
        <w:t xml:space="preserve"> </w:t>
      </w:r>
      <w:r w:rsidR="004E216E">
        <w:rPr>
          <w:sz w:val="28"/>
          <w:szCs w:val="28"/>
        </w:rPr>
        <w:t xml:space="preserve">Каждая команда выбирает себе капитана. В жюри приглашаются как учащиеся, так и педагоги. </w:t>
      </w:r>
      <w:r w:rsidR="00E401CE">
        <w:rPr>
          <w:sz w:val="28"/>
          <w:szCs w:val="28"/>
        </w:rPr>
        <w:t>В конце игры жюри подводит итоги игры, награждает команды, выбирает эрудита из каждой команды.</w:t>
      </w:r>
    </w:p>
    <w:tbl>
      <w:tblPr>
        <w:tblStyle w:val="a3"/>
        <w:tblW w:w="5000" w:type="pct"/>
        <w:tblLook w:val="04A0"/>
      </w:tblPr>
      <w:tblGrid>
        <w:gridCol w:w="484"/>
        <w:gridCol w:w="2502"/>
        <w:gridCol w:w="3524"/>
        <w:gridCol w:w="2777"/>
      </w:tblGrid>
      <w:tr w:rsidR="000F79B7" w:rsidRPr="00F20102" w:rsidTr="00B97A79">
        <w:tc>
          <w:tcPr>
            <w:tcW w:w="253" w:type="pct"/>
          </w:tcPr>
          <w:p w:rsidR="000F79B7" w:rsidRPr="00F20102" w:rsidRDefault="000F79B7" w:rsidP="0069787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№</w:t>
            </w:r>
          </w:p>
        </w:tc>
        <w:tc>
          <w:tcPr>
            <w:tcW w:w="1345" w:type="pct"/>
          </w:tcPr>
          <w:p w:rsidR="000F79B7" w:rsidRPr="00F20102" w:rsidRDefault="000F79B7" w:rsidP="00697873">
            <w:pPr>
              <w:jc w:val="center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Этапы проведения занятия</w:t>
            </w:r>
          </w:p>
        </w:tc>
        <w:tc>
          <w:tcPr>
            <w:tcW w:w="1902" w:type="pct"/>
          </w:tcPr>
          <w:p w:rsidR="000F79B7" w:rsidRPr="00F20102" w:rsidRDefault="000F79B7" w:rsidP="00697873">
            <w:pPr>
              <w:jc w:val="center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Деятельность педагога</w:t>
            </w:r>
          </w:p>
        </w:tc>
        <w:tc>
          <w:tcPr>
            <w:tcW w:w="1500" w:type="pct"/>
          </w:tcPr>
          <w:p w:rsidR="000F79B7" w:rsidRPr="00F20102" w:rsidRDefault="000F79B7" w:rsidP="00697873">
            <w:pPr>
              <w:jc w:val="center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Деятельность учащихся</w:t>
            </w:r>
          </w:p>
        </w:tc>
      </w:tr>
      <w:tr w:rsidR="000F79B7" w:rsidRPr="00F20102" w:rsidTr="00B97A79">
        <w:tc>
          <w:tcPr>
            <w:tcW w:w="253" w:type="pct"/>
          </w:tcPr>
          <w:p w:rsidR="004475B5" w:rsidRPr="00F20102" w:rsidRDefault="004475B5" w:rsidP="0069787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79B7" w:rsidRPr="00F20102" w:rsidRDefault="000F79B7" w:rsidP="0069787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1</w:t>
            </w:r>
          </w:p>
        </w:tc>
        <w:tc>
          <w:tcPr>
            <w:tcW w:w="1345" w:type="pct"/>
          </w:tcPr>
          <w:p w:rsidR="004475B5" w:rsidRPr="00F20102" w:rsidRDefault="004475B5" w:rsidP="0069787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79B7" w:rsidRPr="00F20102" w:rsidRDefault="004475B5" w:rsidP="0069787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Подготовительный</w:t>
            </w:r>
          </w:p>
        </w:tc>
        <w:tc>
          <w:tcPr>
            <w:tcW w:w="1902" w:type="pct"/>
          </w:tcPr>
          <w:p w:rsidR="000F79B7" w:rsidRPr="00F20102" w:rsidRDefault="004475B5" w:rsidP="00C43529">
            <w:pPr>
              <w:spacing w:line="276" w:lineRule="auto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 xml:space="preserve">Приветствие учащихся, создание мотивации, объявление темы, </w:t>
            </w:r>
            <w:r w:rsidR="00C43529" w:rsidRPr="00F20102">
              <w:rPr>
                <w:sz w:val="28"/>
                <w:szCs w:val="28"/>
              </w:rPr>
              <w:t>цели,</w:t>
            </w:r>
            <w:r w:rsidR="004E216E" w:rsidRPr="00F20102">
              <w:rPr>
                <w:sz w:val="28"/>
                <w:szCs w:val="28"/>
              </w:rPr>
              <w:t xml:space="preserve"> объяснение хода игры</w:t>
            </w:r>
            <w:r w:rsidRPr="00F20102">
              <w:rPr>
                <w:sz w:val="28"/>
                <w:szCs w:val="28"/>
              </w:rPr>
              <w:t>.</w:t>
            </w:r>
            <w:r w:rsidR="004E216E" w:rsidRPr="00F20102">
              <w:rPr>
                <w:sz w:val="28"/>
                <w:szCs w:val="28"/>
              </w:rPr>
              <w:t xml:space="preserve"> Знакомство с жюри.</w:t>
            </w:r>
          </w:p>
        </w:tc>
        <w:tc>
          <w:tcPr>
            <w:tcW w:w="1500" w:type="pct"/>
          </w:tcPr>
          <w:p w:rsidR="000F79B7" w:rsidRPr="00F20102" w:rsidRDefault="004475B5" w:rsidP="0079481B">
            <w:pPr>
              <w:spacing w:line="276" w:lineRule="auto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Группа дели</w:t>
            </w:r>
            <w:r w:rsidR="004E216E" w:rsidRPr="00F20102">
              <w:rPr>
                <w:sz w:val="28"/>
                <w:szCs w:val="28"/>
              </w:rPr>
              <w:t>тся на 2 команды, выбирает капитана</w:t>
            </w:r>
            <w:r w:rsidRPr="00F20102">
              <w:rPr>
                <w:sz w:val="28"/>
                <w:szCs w:val="28"/>
              </w:rPr>
              <w:t>.</w:t>
            </w:r>
          </w:p>
        </w:tc>
      </w:tr>
      <w:tr w:rsidR="0096005C" w:rsidRPr="00F20102" w:rsidTr="00815D63">
        <w:trPr>
          <w:trHeight w:val="1907"/>
        </w:trPr>
        <w:tc>
          <w:tcPr>
            <w:tcW w:w="253" w:type="pct"/>
          </w:tcPr>
          <w:p w:rsidR="0096005C" w:rsidRPr="00F20102" w:rsidRDefault="0096005C" w:rsidP="0069787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2</w:t>
            </w:r>
          </w:p>
        </w:tc>
        <w:tc>
          <w:tcPr>
            <w:tcW w:w="1345" w:type="pct"/>
          </w:tcPr>
          <w:p w:rsidR="0096005C" w:rsidRPr="00F20102" w:rsidRDefault="004E216E" w:rsidP="0069787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 xml:space="preserve">Игра - </w:t>
            </w:r>
            <w:r w:rsidR="0096005C" w:rsidRPr="00F20102">
              <w:rPr>
                <w:sz w:val="28"/>
                <w:szCs w:val="28"/>
              </w:rPr>
              <w:t>состязание:</w:t>
            </w:r>
          </w:p>
          <w:p w:rsidR="0096005C" w:rsidRPr="00F20102" w:rsidRDefault="0096005C" w:rsidP="004B6D07">
            <w:pPr>
              <w:pStyle w:val="a4"/>
              <w:spacing w:line="276" w:lineRule="auto"/>
              <w:ind w:left="224"/>
              <w:rPr>
                <w:sz w:val="28"/>
                <w:szCs w:val="28"/>
              </w:rPr>
            </w:pPr>
          </w:p>
          <w:p w:rsidR="0096005C" w:rsidRPr="00F20102" w:rsidRDefault="0096005C" w:rsidP="004E216E">
            <w:pPr>
              <w:pStyle w:val="a4"/>
              <w:ind w:left="224"/>
              <w:rPr>
                <w:sz w:val="28"/>
                <w:szCs w:val="28"/>
              </w:rPr>
            </w:pPr>
          </w:p>
        </w:tc>
        <w:tc>
          <w:tcPr>
            <w:tcW w:w="1902" w:type="pct"/>
          </w:tcPr>
          <w:p w:rsidR="0096005C" w:rsidRPr="00F20102" w:rsidRDefault="004E216E" w:rsidP="0096005C">
            <w:pPr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Педагог задает вопросы</w:t>
            </w:r>
          </w:p>
        </w:tc>
        <w:tc>
          <w:tcPr>
            <w:tcW w:w="1500" w:type="pct"/>
          </w:tcPr>
          <w:p w:rsidR="0096005C" w:rsidRPr="00F20102" w:rsidRDefault="0096005C" w:rsidP="0079481B">
            <w:pPr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Капитаны команд</w:t>
            </w:r>
            <w:r w:rsidR="004E216E" w:rsidRPr="00F20102">
              <w:rPr>
                <w:sz w:val="28"/>
                <w:szCs w:val="28"/>
              </w:rPr>
              <w:t xml:space="preserve"> выбирают цену вопроса, предоставляют право ответа членам команды. Члены команды обсуждают с капитан</w:t>
            </w:r>
            <w:r w:rsidR="00A61B0A" w:rsidRPr="00F20102">
              <w:rPr>
                <w:sz w:val="28"/>
                <w:szCs w:val="28"/>
              </w:rPr>
              <w:t>о</w:t>
            </w:r>
            <w:r w:rsidR="004E216E" w:rsidRPr="00F20102">
              <w:rPr>
                <w:sz w:val="28"/>
                <w:szCs w:val="28"/>
              </w:rPr>
              <w:t>м вопрос, отвечают на вопрос.</w:t>
            </w:r>
            <w:r w:rsidRPr="00F20102">
              <w:rPr>
                <w:sz w:val="28"/>
                <w:szCs w:val="28"/>
              </w:rPr>
              <w:t xml:space="preserve"> </w:t>
            </w:r>
          </w:p>
          <w:p w:rsidR="0096005C" w:rsidRPr="00F20102" w:rsidRDefault="0096005C" w:rsidP="0096005C">
            <w:pPr>
              <w:rPr>
                <w:sz w:val="28"/>
                <w:szCs w:val="28"/>
              </w:rPr>
            </w:pPr>
          </w:p>
        </w:tc>
      </w:tr>
      <w:tr w:rsidR="00557206" w:rsidRPr="00F20102" w:rsidTr="00B97A79">
        <w:tc>
          <w:tcPr>
            <w:tcW w:w="253" w:type="pct"/>
          </w:tcPr>
          <w:p w:rsidR="00557206" w:rsidRPr="00F20102" w:rsidRDefault="00755617" w:rsidP="0069787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3.</w:t>
            </w:r>
          </w:p>
        </w:tc>
        <w:tc>
          <w:tcPr>
            <w:tcW w:w="1345" w:type="pct"/>
          </w:tcPr>
          <w:p w:rsidR="00557206" w:rsidRPr="00F20102" w:rsidRDefault="00B97A79" w:rsidP="00B97A79">
            <w:pPr>
              <w:spacing w:line="276" w:lineRule="auto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 xml:space="preserve">Заключительный </w:t>
            </w:r>
          </w:p>
        </w:tc>
        <w:tc>
          <w:tcPr>
            <w:tcW w:w="1902" w:type="pct"/>
          </w:tcPr>
          <w:p w:rsidR="00557206" w:rsidRPr="00F20102" w:rsidRDefault="00B97A79" w:rsidP="00B97A79">
            <w:pPr>
              <w:spacing w:line="276" w:lineRule="auto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>Подводит итоги игры, поздравляет победителей.</w:t>
            </w:r>
          </w:p>
        </w:tc>
        <w:tc>
          <w:tcPr>
            <w:tcW w:w="1500" w:type="pct"/>
          </w:tcPr>
          <w:p w:rsidR="00557206" w:rsidRPr="00F20102" w:rsidRDefault="00B97A79" w:rsidP="00B97A79">
            <w:pPr>
              <w:spacing w:line="276" w:lineRule="auto"/>
              <w:rPr>
                <w:sz w:val="28"/>
                <w:szCs w:val="28"/>
              </w:rPr>
            </w:pPr>
            <w:r w:rsidRPr="00F20102">
              <w:rPr>
                <w:sz w:val="28"/>
                <w:szCs w:val="28"/>
              </w:rPr>
              <w:t xml:space="preserve">Делятся впечатлениями об </w:t>
            </w:r>
            <w:r w:rsidRPr="00F20102">
              <w:rPr>
                <w:sz w:val="28"/>
                <w:szCs w:val="28"/>
              </w:rPr>
              <w:lastRenderedPageBreak/>
              <w:t>игре, рефлексия.</w:t>
            </w:r>
          </w:p>
        </w:tc>
      </w:tr>
    </w:tbl>
    <w:p w:rsidR="00FC0C24" w:rsidRDefault="00FC0C24" w:rsidP="00FC0C24">
      <w:pPr>
        <w:spacing w:line="360" w:lineRule="auto"/>
        <w:jc w:val="both"/>
        <w:rPr>
          <w:sz w:val="28"/>
          <w:szCs w:val="28"/>
        </w:rPr>
      </w:pPr>
    </w:p>
    <w:p w:rsidR="00E401CE" w:rsidRDefault="00E401CE" w:rsidP="00FC0C24">
      <w:pPr>
        <w:spacing w:line="360" w:lineRule="auto"/>
        <w:jc w:val="both"/>
        <w:rPr>
          <w:sz w:val="28"/>
          <w:szCs w:val="28"/>
        </w:rPr>
      </w:pPr>
    </w:p>
    <w:p w:rsidR="00637F37" w:rsidRPr="00C232CB" w:rsidRDefault="00F20102" w:rsidP="00C232CB">
      <w:pPr>
        <w:jc w:val="center"/>
        <w:rPr>
          <w:b/>
        </w:rPr>
      </w:pPr>
      <w:bookmarkStart w:id="0" w:name="_Toc278720265"/>
      <w:r>
        <w:rPr>
          <w:b/>
          <w:sz w:val="28"/>
          <w:szCs w:val="28"/>
        </w:rPr>
        <w:t xml:space="preserve">Описание </w:t>
      </w:r>
      <w:r w:rsidR="00C232CB" w:rsidRPr="00C232CB">
        <w:rPr>
          <w:b/>
          <w:sz w:val="28"/>
          <w:szCs w:val="28"/>
        </w:rPr>
        <w:t>интерактивной игры «Путешествие на Двине»</w:t>
      </w:r>
    </w:p>
    <w:p w:rsidR="00F20102" w:rsidRDefault="00F20102" w:rsidP="00D95958">
      <w:pPr>
        <w:spacing w:line="360" w:lineRule="auto"/>
        <w:jc w:val="both"/>
        <w:rPr>
          <w:sz w:val="28"/>
          <w:szCs w:val="28"/>
        </w:rPr>
      </w:pPr>
    </w:p>
    <w:p w:rsidR="00637F37" w:rsidRPr="00D95958" w:rsidRDefault="00C232CB" w:rsidP="00D95958">
      <w:pPr>
        <w:spacing w:line="360" w:lineRule="auto"/>
        <w:jc w:val="both"/>
        <w:rPr>
          <w:sz w:val="28"/>
          <w:szCs w:val="28"/>
        </w:rPr>
      </w:pPr>
      <w:r w:rsidRPr="00D95958">
        <w:rPr>
          <w:sz w:val="28"/>
          <w:szCs w:val="28"/>
        </w:rPr>
        <w:t>Слайд 1. Информационный</w:t>
      </w:r>
    </w:p>
    <w:p w:rsidR="00C232CB" w:rsidRPr="00D95958" w:rsidRDefault="00C232CB" w:rsidP="00D95958">
      <w:pPr>
        <w:spacing w:line="360" w:lineRule="auto"/>
        <w:jc w:val="both"/>
        <w:rPr>
          <w:sz w:val="28"/>
          <w:szCs w:val="28"/>
        </w:rPr>
      </w:pPr>
      <w:r w:rsidRPr="00D95958">
        <w:rPr>
          <w:sz w:val="28"/>
          <w:szCs w:val="28"/>
        </w:rPr>
        <w:t>Слайд 2 Игровое поле. На слайде кнопки:</w:t>
      </w:r>
    </w:p>
    <w:p w:rsidR="00C232CB" w:rsidRPr="00D95958" w:rsidRDefault="00C232CB" w:rsidP="00D95958">
      <w:pPr>
        <w:spacing w:line="360" w:lineRule="auto"/>
        <w:jc w:val="both"/>
        <w:rPr>
          <w:sz w:val="28"/>
          <w:szCs w:val="28"/>
        </w:rPr>
      </w:pPr>
      <w:r w:rsidRPr="00D95958">
        <w:rPr>
          <w:sz w:val="28"/>
          <w:szCs w:val="28"/>
        </w:rPr>
        <w:t>Фиолетовые  - 1 балл, 2 балла, 3 балла, 4 балла, 5 баллов</w:t>
      </w:r>
    </w:p>
    <w:p w:rsidR="00C232CB" w:rsidRPr="00D95958" w:rsidRDefault="00C232CB" w:rsidP="00D95958">
      <w:pPr>
        <w:spacing w:line="360" w:lineRule="auto"/>
        <w:jc w:val="both"/>
        <w:rPr>
          <w:sz w:val="28"/>
          <w:szCs w:val="28"/>
        </w:rPr>
      </w:pPr>
      <w:r w:rsidRPr="00D95958">
        <w:rPr>
          <w:sz w:val="28"/>
          <w:szCs w:val="28"/>
        </w:rPr>
        <w:t>Красные - 1 балл, 2 балла, 3 балла, 4 балла, 5 баллов</w:t>
      </w:r>
    </w:p>
    <w:p w:rsidR="00C232CB" w:rsidRPr="00D95958" w:rsidRDefault="00C232CB" w:rsidP="00D95958">
      <w:pPr>
        <w:spacing w:line="360" w:lineRule="auto"/>
        <w:jc w:val="both"/>
        <w:rPr>
          <w:sz w:val="28"/>
          <w:szCs w:val="28"/>
        </w:rPr>
      </w:pPr>
      <w:proofErr w:type="spellStart"/>
      <w:r w:rsidRPr="00D95958">
        <w:rPr>
          <w:sz w:val="28"/>
          <w:szCs w:val="28"/>
        </w:rPr>
        <w:t>Голубые</w:t>
      </w:r>
      <w:proofErr w:type="spellEnd"/>
      <w:r w:rsidRPr="00D95958">
        <w:rPr>
          <w:sz w:val="28"/>
          <w:szCs w:val="28"/>
        </w:rPr>
        <w:t xml:space="preserve"> - 1 балл, 2 балла, 3 балла, 4 балла, 5 баллов</w:t>
      </w:r>
    </w:p>
    <w:p w:rsidR="00C232CB" w:rsidRPr="00D95958" w:rsidRDefault="00C232CB" w:rsidP="00D95958">
      <w:pPr>
        <w:spacing w:line="360" w:lineRule="auto"/>
        <w:jc w:val="both"/>
        <w:rPr>
          <w:sz w:val="28"/>
          <w:szCs w:val="28"/>
        </w:rPr>
      </w:pPr>
      <w:r w:rsidRPr="00D95958">
        <w:rPr>
          <w:sz w:val="28"/>
          <w:szCs w:val="28"/>
        </w:rPr>
        <w:t>Оранжевые - 1 балл, 2 балла, 3 балла, 4 балла, 5 баллов</w:t>
      </w:r>
    </w:p>
    <w:p w:rsidR="00C232CB" w:rsidRPr="00D95958" w:rsidRDefault="00C232CB" w:rsidP="00D95958">
      <w:pPr>
        <w:spacing w:line="360" w:lineRule="auto"/>
        <w:jc w:val="both"/>
        <w:rPr>
          <w:sz w:val="28"/>
          <w:szCs w:val="28"/>
        </w:rPr>
      </w:pPr>
      <w:r w:rsidRPr="00D95958">
        <w:rPr>
          <w:sz w:val="28"/>
          <w:szCs w:val="28"/>
        </w:rPr>
        <w:t>Команда выбирает вопрос (например: фиолетовая 4 или оранжевая 2 и т.д.)</w:t>
      </w:r>
    </w:p>
    <w:p w:rsidR="00C232CB" w:rsidRPr="00D95958" w:rsidRDefault="00C232CB" w:rsidP="00D95958">
      <w:pPr>
        <w:spacing w:line="360" w:lineRule="auto"/>
        <w:jc w:val="both"/>
        <w:rPr>
          <w:sz w:val="28"/>
          <w:szCs w:val="28"/>
        </w:rPr>
      </w:pPr>
      <w:r w:rsidRPr="00D95958">
        <w:rPr>
          <w:sz w:val="28"/>
          <w:szCs w:val="28"/>
        </w:rPr>
        <w:t>Нажимая курсором на выбранную кнопку</w:t>
      </w:r>
      <w:r w:rsidR="00D95958" w:rsidRPr="00D95958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открывается вопрос. Чтобы вернуться обратно на игровое поле</w:t>
      </w:r>
      <w:r w:rsidR="00D95958" w:rsidRPr="00D95958">
        <w:rPr>
          <w:sz w:val="28"/>
          <w:szCs w:val="28"/>
        </w:rPr>
        <w:t xml:space="preserve">, после того как команда ответила, </w:t>
      </w:r>
      <w:r w:rsidRPr="00D95958">
        <w:rPr>
          <w:sz w:val="28"/>
          <w:szCs w:val="28"/>
        </w:rPr>
        <w:t xml:space="preserve"> необходимо нажать на стрелку, которая расположена</w:t>
      </w:r>
      <w:r w:rsidR="00D95958" w:rsidRPr="00D95958">
        <w:rPr>
          <w:sz w:val="28"/>
          <w:szCs w:val="28"/>
        </w:rPr>
        <w:t xml:space="preserve"> в правом нижнем углу.</w:t>
      </w:r>
    </w:p>
    <w:p w:rsidR="00D95958" w:rsidRDefault="00D95958" w:rsidP="00D95958">
      <w:pPr>
        <w:spacing w:line="360" w:lineRule="auto"/>
        <w:jc w:val="both"/>
        <w:rPr>
          <w:sz w:val="28"/>
          <w:szCs w:val="28"/>
        </w:rPr>
      </w:pPr>
      <w:r w:rsidRPr="00D95958">
        <w:rPr>
          <w:sz w:val="28"/>
          <w:szCs w:val="28"/>
        </w:rPr>
        <w:t>Слайды с вопросами:</w:t>
      </w:r>
    </w:p>
    <w:p w:rsidR="00D95958" w:rsidRDefault="00D95958" w:rsidP="00D95958">
      <w:pPr>
        <w:spacing w:line="360" w:lineRule="auto"/>
        <w:jc w:val="both"/>
        <w:rPr>
          <w:sz w:val="28"/>
          <w:szCs w:val="28"/>
        </w:rPr>
      </w:pPr>
      <w:r w:rsidRPr="005268A9">
        <w:rPr>
          <w:b/>
          <w:sz w:val="28"/>
          <w:szCs w:val="28"/>
        </w:rPr>
        <w:t>Фиолетовые кнопки</w:t>
      </w:r>
      <w:r>
        <w:rPr>
          <w:sz w:val="28"/>
          <w:szCs w:val="28"/>
        </w:rPr>
        <w:t xml:space="preserve"> (слайд</w:t>
      </w:r>
      <w:r w:rsidR="005268A9">
        <w:rPr>
          <w:sz w:val="28"/>
          <w:szCs w:val="28"/>
        </w:rPr>
        <w:t>ы:</w:t>
      </w:r>
      <w:r>
        <w:rPr>
          <w:sz w:val="28"/>
          <w:szCs w:val="28"/>
        </w:rPr>
        <w:t xml:space="preserve"> 3, 4, 5, 6, 7)</w:t>
      </w:r>
    </w:p>
    <w:p w:rsidR="00D95958" w:rsidRDefault="00D95958" w:rsidP="00D95958">
      <w:pPr>
        <w:spacing w:line="360" w:lineRule="auto"/>
        <w:jc w:val="both"/>
        <w:rPr>
          <w:b/>
          <w:sz w:val="28"/>
          <w:szCs w:val="28"/>
        </w:rPr>
      </w:pPr>
      <w:r w:rsidRPr="00D95958">
        <w:rPr>
          <w:b/>
          <w:noProof/>
          <w:sz w:val="28"/>
          <w:szCs w:val="28"/>
        </w:rPr>
        <w:drawing>
          <wp:inline distT="0" distB="0" distL="0" distR="0">
            <wp:extent cx="447675" cy="428625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072462" y="357166"/>
                      <a:chExt cx="648072" cy="584775"/>
                    </a:xfrm>
                  </a:grpSpPr>
                  <a:sp>
                    <a:nvSpPr>
                      <a:cNvPr id="18" name="TextBox 17"/>
                      <a:cNvSpPr txBox="1"/>
                    </a:nvSpPr>
                    <a:spPr>
                      <a:xfrm>
                        <a:off x="8072462" y="357166"/>
                        <a:ext cx="648072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460046"/>
                                </a:solidFill>
                              </a:ln>
                              <a:gradFill>
                                <a:gsLst>
                                  <a:gs pos="25000">
                                    <a:srgbClr val="7030A0"/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endParaRPr lang="ru-RU" sz="3200" b="1" spc="50" dirty="0">
                            <a:ln w="11430">
                              <a:solidFill>
                                <a:srgbClr val="460046"/>
                              </a:solidFill>
                            </a:ln>
                            <a:gradFill>
                              <a:gsLst>
                                <a:gs pos="25000">
                                  <a:srgbClr val="7030A0"/>
                                </a:gs>
                                <a:gs pos="10000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4"/>
                      </a:lnRef>
                      <a:fillRef idx="3">
                        <a:schemeClr val="accent4"/>
                      </a:fillRef>
                      <a:effectRef idx="3">
                        <a:schemeClr val="accent4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D95958">
        <w:rPr>
          <w:b/>
          <w:sz w:val="28"/>
          <w:szCs w:val="28"/>
        </w:rPr>
        <w:t xml:space="preserve"> Как звучит полное название этого произведения?</w:t>
      </w:r>
    </w:p>
    <w:p w:rsidR="00D95958" w:rsidRDefault="00D95958" w:rsidP="00D959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 w:rsidRPr="00D95958">
        <w:rPr>
          <w:b/>
          <w:sz w:val="28"/>
          <w:szCs w:val="28"/>
        </w:rPr>
        <w:t xml:space="preserve">«Путешествие на Двине, или Повесть о том, как гардемарин </w:t>
      </w:r>
      <w:proofErr w:type="spellStart"/>
      <w:r w:rsidRPr="00D95958">
        <w:rPr>
          <w:b/>
          <w:sz w:val="28"/>
          <w:szCs w:val="28"/>
        </w:rPr>
        <w:t>Федотка</w:t>
      </w:r>
      <w:proofErr w:type="spellEnd"/>
      <w:r w:rsidRPr="00D95958">
        <w:rPr>
          <w:b/>
          <w:sz w:val="28"/>
          <w:szCs w:val="28"/>
        </w:rPr>
        <w:t xml:space="preserve"> и юнга </w:t>
      </w:r>
      <w:proofErr w:type="spellStart"/>
      <w:r w:rsidRPr="00D95958">
        <w:rPr>
          <w:b/>
          <w:sz w:val="28"/>
          <w:szCs w:val="28"/>
        </w:rPr>
        <w:t>Петяша</w:t>
      </w:r>
      <w:proofErr w:type="spellEnd"/>
      <w:r w:rsidRPr="00D95958">
        <w:rPr>
          <w:b/>
          <w:sz w:val="28"/>
          <w:szCs w:val="28"/>
        </w:rPr>
        <w:t xml:space="preserve"> в Африку ходили»</w:t>
      </w:r>
      <w:r>
        <w:rPr>
          <w:b/>
          <w:sz w:val="28"/>
          <w:szCs w:val="28"/>
        </w:rPr>
        <w:t xml:space="preserve"> </w:t>
      </w:r>
      <w:r w:rsidRPr="00D95958">
        <w:rPr>
          <w:sz w:val="28"/>
          <w:szCs w:val="28"/>
        </w:rPr>
        <w:t>(чтобы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D95958" w:rsidRPr="00D95958" w:rsidRDefault="00D95958" w:rsidP="00D95958">
      <w:pPr>
        <w:spacing w:line="360" w:lineRule="auto"/>
        <w:jc w:val="both"/>
        <w:rPr>
          <w:sz w:val="28"/>
          <w:szCs w:val="28"/>
        </w:rPr>
      </w:pPr>
      <w:r w:rsidRPr="00D95958">
        <w:rPr>
          <w:noProof/>
          <w:sz w:val="28"/>
          <w:szCs w:val="28"/>
        </w:rPr>
        <w:drawing>
          <wp:inline distT="0" distB="0" distL="0" distR="0">
            <wp:extent cx="504825" cy="428625"/>
            <wp:effectExtent l="19050" t="0" r="0" b="0"/>
            <wp:docPr id="3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316416" y="251937"/>
                      <a:chExt cx="648072" cy="584775"/>
                    </a:xfrm>
                  </a:grpSpPr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8316416" y="251937"/>
                        <a:ext cx="648072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460046"/>
                                </a:solidFill>
                              </a:ln>
                              <a:gradFill>
                                <a:gsLst>
                                  <a:gs pos="25000">
                                    <a:srgbClr val="7030A0"/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2</a:t>
                          </a:r>
                          <a:endParaRPr lang="ru-RU" sz="3200" b="1" spc="50" dirty="0">
                            <a:ln w="11430">
                              <a:solidFill>
                                <a:srgbClr val="460046"/>
                              </a:solidFill>
                            </a:ln>
                            <a:gradFill>
                              <a:gsLst>
                                <a:gs pos="25000">
                                  <a:srgbClr val="7030A0"/>
                                </a:gs>
                                <a:gs pos="10000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4"/>
                      </a:lnRef>
                      <a:fillRef idx="3">
                        <a:schemeClr val="accent4"/>
                      </a:fillRef>
                      <a:effectRef idx="3">
                        <a:schemeClr val="accent4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D95958">
        <w:rPr>
          <w:b/>
          <w:bCs/>
          <w:sz w:val="28"/>
          <w:szCs w:val="28"/>
        </w:rPr>
        <w:t xml:space="preserve">Как звали детей? Галс 1 «Ура – папа приехал!» </w:t>
      </w:r>
    </w:p>
    <w:p w:rsidR="00D95958" w:rsidRDefault="00D95958" w:rsidP="00D959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Дима и Таня </w:t>
      </w:r>
      <w:r w:rsidRPr="00D95958">
        <w:rPr>
          <w:sz w:val="28"/>
          <w:szCs w:val="28"/>
        </w:rPr>
        <w:t>(чтобы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D95958" w:rsidRPr="00D95958" w:rsidRDefault="00D95958" w:rsidP="00D95958">
      <w:pPr>
        <w:spacing w:line="360" w:lineRule="auto"/>
        <w:jc w:val="both"/>
        <w:rPr>
          <w:sz w:val="28"/>
          <w:szCs w:val="28"/>
        </w:rPr>
      </w:pPr>
      <w:r w:rsidRPr="00D95958">
        <w:rPr>
          <w:noProof/>
          <w:sz w:val="28"/>
          <w:szCs w:val="28"/>
        </w:rPr>
        <w:drawing>
          <wp:inline distT="0" distB="0" distL="0" distR="0">
            <wp:extent cx="504825" cy="381000"/>
            <wp:effectExtent l="19050" t="0" r="0" b="0"/>
            <wp:docPr id="4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316416" y="251937"/>
                      <a:chExt cx="648072" cy="584775"/>
                    </a:xfrm>
                  </a:grpSpPr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8316416" y="251937"/>
                        <a:ext cx="648072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460046"/>
                                </a:solidFill>
                              </a:ln>
                              <a:gradFill>
                                <a:gsLst>
                                  <a:gs pos="25000">
                                    <a:srgbClr val="7030A0"/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3</a:t>
                          </a:r>
                          <a:endParaRPr lang="ru-RU" sz="3200" b="1" spc="50" dirty="0">
                            <a:ln w="11430">
                              <a:solidFill>
                                <a:srgbClr val="460046"/>
                              </a:solidFill>
                            </a:ln>
                            <a:gradFill>
                              <a:gsLst>
                                <a:gs pos="25000">
                                  <a:srgbClr val="7030A0"/>
                                </a:gs>
                                <a:gs pos="10000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4"/>
                      </a:lnRef>
                      <a:fillRef idx="3">
                        <a:schemeClr val="accent4"/>
                      </a:fillRef>
                      <a:effectRef idx="3">
                        <a:schemeClr val="accent4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D95958">
        <w:rPr>
          <w:b/>
          <w:bCs/>
          <w:sz w:val="28"/>
          <w:szCs w:val="28"/>
        </w:rPr>
        <w:t>Как Дима, Таня и папа назвали кораблик? (Галс 1 «Ура – папа приехал!»)</w:t>
      </w:r>
    </w:p>
    <w:p w:rsidR="00D95958" w:rsidRDefault="005268A9" w:rsidP="00D959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Ответ: Белёк </w:t>
      </w:r>
      <w:r w:rsidRPr="00D95958">
        <w:rPr>
          <w:sz w:val="28"/>
          <w:szCs w:val="28"/>
        </w:rPr>
        <w:t>(чтобы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</w:t>
      </w:r>
      <w:r>
        <w:rPr>
          <w:sz w:val="28"/>
          <w:szCs w:val="28"/>
        </w:rPr>
        <w:t>, нажимая второй раз появится фото белька</w:t>
      </w:r>
      <w:r w:rsidRPr="00D95958">
        <w:rPr>
          <w:sz w:val="28"/>
          <w:szCs w:val="28"/>
        </w:rPr>
        <w:t>)</w:t>
      </w:r>
    </w:p>
    <w:p w:rsidR="005268A9" w:rsidRDefault="005268A9" w:rsidP="005268A9">
      <w:pPr>
        <w:spacing w:line="360" w:lineRule="auto"/>
        <w:jc w:val="both"/>
        <w:rPr>
          <w:b/>
          <w:bCs/>
          <w:sz w:val="28"/>
          <w:szCs w:val="28"/>
        </w:rPr>
      </w:pPr>
      <w:r w:rsidRPr="005268A9">
        <w:rPr>
          <w:noProof/>
          <w:sz w:val="28"/>
          <w:szCs w:val="28"/>
        </w:rPr>
        <w:drawing>
          <wp:inline distT="0" distB="0" distL="0" distR="0">
            <wp:extent cx="447675" cy="342900"/>
            <wp:effectExtent l="19050" t="0" r="0" b="0"/>
            <wp:docPr id="5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7643834" y="285728"/>
                      <a:chExt cx="648072" cy="584775"/>
                    </a:xfrm>
                  </a:grpSpPr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7643834" y="285728"/>
                        <a:ext cx="648072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460046"/>
                                </a:solidFill>
                              </a:ln>
                              <a:gradFill>
                                <a:gsLst>
                                  <a:gs pos="25000">
                                    <a:srgbClr val="7030A0"/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4</a:t>
                          </a:r>
                          <a:endParaRPr lang="ru-RU" sz="3200" b="1" spc="50" dirty="0">
                            <a:ln w="11430">
                              <a:solidFill>
                                <a:srgbClr val="460046"/>
                              </a:solidFill>
                            </a:ln>
                            <a:gradFill>
                              <a:gsLst>
                                <a:gs pos="25000">
                                  <a:srgbClr val="7030A0"/>
                                </a:gs>
                                <a:gs pos="10000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4"/>
                      </a:lnRef>
                      <a:fillRef idx="3">
                        <a:schemeClr val="accent4"/>
                      </a:fillRef>
                      <a:effectRef idx="3">
                        <a:schemeClr val="accent4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5268A9">
        <w:rPr>
          <w:b/>
          <w:bCs/>
          <w:sz w:val="28"/>
          <w:szCs w:val="28"/>
        </w:rPr>
        <w:t xml:space="preserve">Что такое – </w:t>
      </w:r>
      <w:proofErr w:type="spellStart"/>
      <w:r w:rsidRPr="005268A9">
        <w:rPr>
          <w:b/>
          <w:bCs/>
          <w:sz w:val="28"/>
          <w:szCs w:val="28"/>
        </w:rPr>
        <w:t>гукор</w:t>
      </w:r>
      <w:proofErr w:type="spellEnd"/>
      <w:r w:rsidRPr="005268A9">
        <w:rPr>
          <w:b/>
          <w:bCs/>
          <w:sz w:val="28"/>
          <w:szCs w:val="28"/>
        </w:rPr>
        <w:t xml:space="preserve">? (Галс 2 «На судоверфи - </w:t>
      </w:r>
      <w:proofErr w:type="spellStart"/>
      <w:r w:rsidRPr="005268A9">
        <w:rPr>
          <w:b/>
          <w:bCs/>
          <w:sz w:val="28"/>
          <w:szCs w:val="28"/>
        </w:rPr>
        <w:t>Вавчуга</w:t>
      </w:r>
      <w:proofErr w:type="spellEnd"/>
      <w:r w:rsidRPr="005268A9">
        <w:rPr>
          <w:b/>
          <w:bCs/>
          <w:sz w:val="28"/>
          <w:szCs w:val="28"/>
        </w:rPr>
        <w:t>»)</w:t>
      </w:r>
    </w:p>
    <w:p w:rsidR="005268A9" w:rsidRDefault="005268A9" w:rsidP="005268A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5268A9"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 w:rsidRPr="005268A9">
        <w:rPr>
          <w:b/>
          <w:sz w:val="28"/>
          <w:szCs w:val="28"/>
        </w:rPr>
        <w:t>гукор</w:t>
      </w:r>
      <w:proofErr w:type="spellEnd"/>
      <w:r w:rsidRPr="005268A9">
        <w:rPr>
          <w:b/>
          <w:sz w:val="28"/>
          <w:szCs w:val="28"/>
        </w:rPr>
        <w:t xml:space="preserve"> - парусное двухмачтовое судно с широким носом и круглой кормой</w:t>
      </w:r>
      <w:r>
        <w:rPr>
          <w:b/>
          <w:sz w:val="28"/>
          <w:szCs w:val="28"/>
        </w:rPr>
        <w:t xml:space="preserve"> </w:t>
      </w:r>
      <w:r w:rsidRPr="00D95958">
        <w:rPr>
          <w:sz w:val="28"/>
          <w:szCs w:val="28"/>
        </w:rPr>
        <w:t>(чтобы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  <w:r>
        <w:rPr>
          <w:sz w:val="28"/>
          <w:szCs w:val="28"/>
        </w:rPr>
        <w:t>.</w:t>
      </w:r>
    </w:p>
    <w:p w:rsidR="005268A9" w:rsidRPr="005268A9" w:rsidRDefault="005268A9" w:rsidP="005268A9">
      <w:pPr>
        <w:spacing w:line="360" w:lineRule="auto"/>
        <w:jc w:val="both"/>
        <w:rPr>
          <w:sz w:val="28"/>
          <w:szCs w:val="28"/>
        </w:rPr>
      </w:pPr>
      <w:r w:rsidRPr="005268A9">
        <w:rPr>
          <w:noProof/>
          <w:sz w:val="28"/>
          <w:szCs w:val="28"/>
        </w:rPr>
        <w:drawing>
          <wp:inline distT="0" distB="0" distL="0" distR="0">
            <wp:extent cx="476250" cy="419100"/>
            <wp:effectExtent l="19050" t="0" r="0" b="0"/>
            <wp:docPr id="6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7929586" y="285728"/>
                      <a:chExt cx="648072" cy="584775"/>
                    </a:xfrm>
                  </a:grpSpPr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7929586" y="285728"/>
                        <a:ext cx="648072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460046"/>
                                </a:solidFill>
                              </a:ln>
                              <a:gradFill>
                                <a:gsLst>
                                  <a:gs pos="25000">
                                    <a:srgbClr val="7030A0"/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5</a:t>
                          </a:r>
                          <a:endParaRPr lang="ru-RU" sz="3200" b="1" spc="50" dirty="0">
                            <a:ln w="11430">
                              <a:solidFill>
                                <a:srgbClr val="460046"/>
                              </a:solidFill>
                            </a:ln>
                            <a:gradFill>
                              <a:gsLst>
                                <a:gs pos="25000">
                                  <a:srgbClr val="7030A0"/>
                                </a:gs>
                                <a:gs pos="10000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4"/>
                      </a:lnRef>
                      <a:fillRef idx="3">
                        <a:schemeClr val="accent4"/>
                      </a:fillRef>
                      <a:effectRef idx="3">
                        <a:schemeClr val="accent4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5268A9">
        <w:rPr>
          <w:b/>
          <w:bCs/>
          <w:sz w:val="28"/>
          <w:szCs w:val="28"/>
        </w:rPr>
        <w:t xml:space="preserve">Что такое – галс? Почему автор называет главы в книге – галс? </w:t>
      </w:r>
    </w:p>
    <w:p w:rsidR="005268A9" w:rsidRPr="005268A9" w:rsidRDefault="005268A9" w:rsidP="005268A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5268A9">
        <w:rPr>
          <w:rFonts w:ascii="Calibri" w:eastAsia="+mn-ea" w:hAnsi="Calibri" w:cs="+mn-cs"/>
          <w:color w:val="000000"/>
          <w:kern w:val="24"/>
        </w:rPr>
        <w:t xml:space="preserve"> </w:t>
      </w:r>
      <w:r w:rsidRPr="005268A9">
        <w:rPr>
          <w:b/>
          <w:sz w:val="28"/>
          <w:szCs w:val="28"/>
        </w:rPr>
        <w:t>Галс: движение судна относительно ветра.</w:t>
      </w:r>
      <w:r w:rsidRPr="005268A9">
        <w:rPr>
          <w:sz w:val="28"/>
          <w:szCs w:val="28"/>
        </w:rPr>
        <w:t xml:space="preserve"> </w:t>
      </w:r>
      <w:r w:rsidRPr="00D95958">
        <w:rPr>
          <w:sz w:val="28"/>
          <w:szCs w:val="28"/>
        </w:rPr>
        <w:t>(чтобы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5268A9" w:rsidRPr="005268A9" w:rsidRDefault="005268A9" w:rsidP="005268A9">
      <w:pPr>
        <w:spacing w:line="360" w:lineRule="auto"/>
        <w:jc w:val="both"/>
        <w:rPr>
          <w:sz w:val="28"/>
          <w:szCs w:val="28"/>
        </w:rPr>
      </w:pPr>
      <w:r w:rsidRPr="005268A9">
        <w:rPr>
          <w:b/>
          <w:sz w:val="28"/>
          <w:szCs w:val="28"/>
        </w:rPr>
        <w:t>Красные кнопки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(слайды: 8,</w:t>
      </w:r>
      <w:r w:rsidR="00C91E74">
        <w:rPr>
          <w:sz w:val="28"/>
          <w:szCs w:val="28"/>
        </w:rPr>
        <w:t xml:space="preserve"> </w:t>
      </w:r>
      <w:r>
        <w:rPr>
          <w:sz w:val="28"/>
          <w:szCs w:val="28"/>
        </w:rPr>
        <w:t>9,</w:t>
      </w:r>
      <w:r w:rsidR="00C91E74">
        <w:rPr>
          <w:sz w:val="28"/>
          <w:szCs w:val="28"/>
        </w:rPr>
        <w:t xml:space="preserve"> </w:t>
      </w:r>
      <w:r>
        <w:rPr>
          <w:sz w:val="28"/>
          <w:szCs w:val="28"/>
        </w:rPr>
        <w:t>10,</w:t>
      </w:r>
      <w:r w:rsidR="00C91E74">
        <w:rPr>
          <w:sz w:val="28"/>
          <w:szCs w:val="28"/>
        </w:rPr>
        <w:t xml:space="preserve"> </w:t>
      </w:r>
      <w:r>
        <w:rPr>
          <w:sz w:val="28"/>
          <w:szCs w:val="28"/>
        </w:rPr>
        <w:t>11,</w:t>
      </w:r>
      <w:r w:rsidR="00C91E74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="00C91E74">
        <w:rPr>
          <w:sz w:val="28"/>
          <w:szCs w:val="28"/>
        </w:rPr>
        <w:t>)</w:t>
      </w:r>
    </w:p>
    <w:p w:rsidR="00C91E74" w:rsidRPr="00C91E74" w:rsidRDefault="00C91E74" w:rsidP="00C91E74">
      <w:pPr>
        <w:spacing w:line="360" w:lineRule="auto"/>
        <w:jc w:val="both"/>
        <w:rPr>
          <w:sz w:val="28"/>
          <w:szCs w:val="28"/>
        </w:rPr>
      </w:pPr>
      <w:r w:rsidRPr="00C91E74">
        <w:rPr>
          <w:noProof/>
          <w:sz w:val="28"/>
          <w:szCs w:val="28"/>
        </w:rPr>
        <w:drawing>
          <wp:inline distT="0" distB="0" distL="0" distR="0">
            <wp:extent cx="476250" cy="371475"/>
            <wp:effectExtent l="19050" t="0" r="0" b="0"/>
            <wp:docPr id="7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7572396" y="428604"/>
                      <a:chExt cx="648072" cy="584775"/>
                    </a:xfrm>
                  </a:grpSpPr>
                  <a:sp>
                    <a:nvSpPr>
                      <a:cNvPr id="18" name="TextBox 17"/>
                      <a:cNvSpPr txBox="1"/>
                    </a:nvSpPr>
                    <a:spPr>
                      <a:xfrm>
                        <a:off x="7572396" y="428604"/>
                        <a:ext cx="648072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212911"/>
                                </a:solidFill>
                              </a:ln>
                              <a:gradFill>
                                <a:gsLst>
                                  <a:gs pos="25000">
                                    <a:schemeClr val="accent3">
                                      <a:lumMod val="50000"/>
                                    </a:schemeClr>
                                  </a:gs>
                                  <a:gs pos="100000">
                                    <a:schemeClr val="accent3">
                                      <a:lumMod val="50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endParaRPr lang="ru-RU" sz="3200" b="1" spc="50" dirty="0">
                            <a:ln w="11430">
                              <a:solidFill>
                                <a:srgbClr val="212911"/>
                              </a:solidFill>
                            </a:ln>
                            <a:gradFill>
                              <a:gsLst>
                                <a:gs pos="25000">
                                  <a:schemeClr val="accent3">
                                    <a:lumMod val="50000"/>
                                  </a:schemeClr>
                                </a:gs>
                                <a:gs pos="100000">
                                  <a:schemeClr val="accent3">
                                    <a:lumMod val="50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91E74">
        <w:rPr>
          <w:b/>
          <w:bCs/>
          <w:sz w:val="28"/>
          <w:szCs w:val="28"/>
        </w:rPr>
        <w:t xml:space="preserve">Как звали мальчика, который смастерил </w:t>
      </w:r>
      <w:proofErr w:type="spellStart"/>
      <w:r w:rsidRPr="00C91E74">
        <w:rPr>
          <w:b/>
          <w:bCs/>
          <w:sz w:val="28"/>
          <w:szCs w:val="28"/>
        </w:rPr>
        <w:t>гукорец</w:t>
      </w:r>
      <w:proofErr w:type="spellEnd"/>
      <w:r w:rsidRPr="00C91E74">
        <w:rPr>
          <w:b/>
          <w:bCs/>
          <w:sz w:val="28"/>
          <w:szCs w:val="28"/>
        </w:rPr>
        <w:t xml:space="preserve"> «Орел»? (Галс 2 «На судоверфи - </w:t>
      </w:r>
      <w:proofErr w:type="spellStart"/>
      <w:r w:rsidRPr="00C91E74">
        <w:rPr>
          <w:b/>
          <w:bCs/>
          <w:sz w:val="28"/>
          <w:szCs w:val="28"/>
        </w:rPr>
        <w:t>Вавчуга</w:t>
      </w:r>
      <w:proofErr w:type="spellEnd"/>
      <w:r w:rsidRPr="00C91E74">
        <w:rPr>
          <w:b/>
          <w:bCs/>
          <w:sz w:val="28"/>
          <w:szCs w:val="28"/>
        </w:rPr>
        <w:t>»)</w:t>
      </w:r>
    </w:p>
    <w:p w:rsidR="005268A9" w:rsidRDefault="00C91E74" w:rsidP="00D959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Ванюшка </w:t>
      </w:r>
      <w:r w:rsidRPr="00D95958">
        <w:rPr>
          <w:sz w:val="28"/>
          <w:szCs w:val="28"/>
        </w:rPr>
        <w:t>(чтобы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C91E74" w:rsidRDefault="00C91E74" w:rsidP="00C91E74">
      <w:pPr>
        <w:spacing w:line="360" w:lineRule="auto"/>
        <w:jc w:val="both"/>
        <w:rPr>
          <w:b/>
          <w:bCs/>
          <w:sz w:val="28"/>
          <w:szCs w:val="28"/>
        </w:rPr>
      </w:pPr>
      <w:r w:rsidRPr="00C91E74">
        <w:rPr>
          <w:noProof/>
          <w:sz w:val="28"/>
          <w:szCs w:val="28"/>
        </w:rPr>
        <w:drawing>
          <wp:inline distT="0" distB="0" distL="0" distR="0">
            <wp:extent cx="476250" cy="381000"/>
            <wp:effectExtent l="19050" t="0" r="0" b="0"/>
            <wp:docPr id="8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316416" y="251937"/>
                      <a:chExt cx="648072" cy="584775"/>
                    </a:xfrm>
                  </a:grpSpPr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8316416" y="251937"/>
                        <a:ext cx="648072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212911"/>
                                </a:solidFill>
                              </a:ln>
                              <a:gradFill>
                                <a:gsLst>
                                  <a:gs pos="25000">
                                    <a:schemeClr val="accent3">
                                      <a:lumMod val="50000"/>
                                    </a:schemeClr>
                                  </a:gs>
                                  <a:gs pos="100000">
                                    <a:schemeClr val="accent3">
                                      <a:lumMod val="50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2</a:t>
                          </a:r>
                          <a:endParaRPr lang="ru-RU" sz="3200" b="1" spc="50" dirty="0">
                            <a:ln w="11430">
                              <a:solidFill>
                                <a:srgbClr val="212911"/>
                              </a:solidFill>
                            </a:ln>
                            <a:gradFill>
                              <a:gsLst>
                                <a:gs pos="25000">
                                  <a:schemeClr val="accent3">
                                    <a:lumMod val="50000"/>
                                  </a:schemeClr>
                                </a:gs>
                                <a:gs pos="100000">
                                  <a:schemeClr val="accent3">
                                    <a:lumMod val="50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91E74">
        <w:rPr>
          <w:b/>
          <w:bCs/>
          <w:sz w:val="28"/>
          <w:szCs w:val="28"/>
        </w:rPr>
        <w:t xml:space="preserve">Послушайте отрывок: « И – о чудо! – две фигурки, </w:t>
      </w:r>
      <w:proofErr w:type="spellStart"/>
      <w:r w:rsidRPr="00C91E74">
        <w:rPr>
          <w:b/>
          <w:bCs/>
          <w:sz w:val="28"/>
          <w:szCs w:val="28"/>
        </w:rPr>
        <w:t>розовый</w:t>
      </w:r>
      <w:proofErr w:type="spellEnd"/>
      <w:r w:rsidRPr="00C91E74">
        <w:rPr>
          <w:b/>
          <w:bCs/>
          <w:sz w:val="28"/>
          <w:szCs w:val="28"/>
        </w:rPr>
        <w:t xml:space="preserve"> пупсик и глиняный человечек внезапно ожили. Заморгали они глазенками, уставившись друг на друга, рты раскрыли.»</w:t>
      </w:r>
      <w:r>
        <w:rPr>
          <w:b/>
          <w:bCs/>
          <w:sz w:val="28"/>
          <w:szCs w:val="28"/>
        </w:rPr>
        <w:t xml:space="preserve"> </w:t>
      </w:r>
      <w:r w:rsidRPr="00C91E74">
        <w:rPr>
          <w:b/>
          <w:bCs/>
          <w:sz w:val="28"/>
          <w:szCs w:val="28"/>
        </w:rPr>
        <w:t xml:space="preserve"> О ком идет речь и как их звали? (Галс 3 «Ой – Змей Горыныч!»)</w:t>
      </w:r>
    </w:p>
    <w:p w:rsidR="00C91E74" w:rsidRPr="00C91E74" w:rsidRDefault="00C91E74" w:rsidP="00C91E74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C91E74">
        <w:rPr>
          <w:rFonts w:ascii="Calibri" w:eastAsia="+mn-ea" w:hAnsi="Calibri" w:cs="+mn-cs"/>
          <w:color w:val="000000"/>
          <w:kern w:val="24"/>
        </w:rPr>
        <w:t xml:space="preserve"> </w:t>
      </w:r>
      <w:r w:rsidR="000A105C">
        <w:rPr>
          <w:b/>
          <w:sz w:val="28"/>
          <w:szCs w:val="28"/>
        </w:rPr>
        <w:t xml:space="preserve"> </w:t>
      </w:r>
      <w:proofErr w:type="spellStart"/>
      <w:r w:rsidR="000A105C">
        <w:rPr>
          <w:b/>
          <w:sz w:val="28"/>
          <w:szCs w:val="28"/>
        </w:rPr>
        <w:t>розовый</w:t>
      </w:r>
      <w:proofErr w:type="spellEnd"/>
      <w:r w:rsidR="000A105C">
        <w:rPr>
          <w:b/>
          <w:sz w:val="28"/>
          <w:szCs w:val="28"/>
        </w:rPr>
        <w:t xml:space="preserve"> пупсик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Петяша</w:t>
      </w:r>
      <w:proofErr w:type="spellEnd"/>
      <w:r w:rsidR="000A105C">
        <w:rPr>
          <w:b/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</w:t>
      </w:r>
      <w:r w:rsidRPr="00C91E74">
        <w:rPr>
          <w:b/>
          <w:sz w:val="28"/>
          <w:szCs w:val="28"/>
        </w:rPr>
        <w:t>игрушка Тани</w:t>
      </w:r>
      <w:r w:rsidR="000A105C">
        <w:rPr>
          <w:b/>
          <w:sz w:val="28"/>
          <w:szCs w:val="28"/>
        </w:rPr>
        <w:t xml:space="preserve">. Галс 1 «Ура – папа приехал!»). Глиняный человечек </w:t>
      </w:r>
      <w:proofErr w:type="spellStart"/>
      <w:r w:rsidRPr="00C91E74">
        <w:rPr>
          <w:b/>
          <w:sz w:val="28"/>
          <w:szCs w:val="28"/>
        </w:rPr>
        <w:t>Фетодка</w:t>
      </w:r>
      <w:proofErr w:type="spellEnd"/>
      <w:r>
        <w:rPr>
          <w:b/>
          <w:sz w:val="28"/>
          <w:szCs w:val="28"/>
        </w:rPr>
        <w:t xml:space="preserve"> </w:t>
      </w:r>
      <w:r w:rsidR="000A105C">
        <w:rPr>
          <w:b/>
          <w:sz w:val="28"/>
          <w:szCs w:val="28"/>
        </w:rPr>
        <w:t>-</w:t>
      </w:r>
      <w:r w:rsidRPr="00C91E74">
        <w:rPr>
          <w:b/>
          <w:sz w:val="28"/>
          <w:szCs w:val="28"/>
        </w:rPr>
        <w:t xml:space="preserve"> смастерил Ванюшка. Галс 2 «На судоверфи - </w:t>
      </w:r>
      <w:proofErr w:type="spellStart"/>
      <w:r w:rsidRPr="00C91E74">
        <w:rPr>
          <w:b/>
          <w:sz w:val="28"/>
          <w:szCs w:val="28"/>
        </w:rPr>
        <w:t>Вавчуга</w:t>
      </w:r>
      <w:proofErr w:type="spellEnd"/>
      <w:r w:rsidRPr="00C91E74">
        <w:rPr>
          <w:b/>
          <w:sz w:val="28"/>
          <w:szCs w:val="28"/>
        </w:rPr>
        <w:t>»</w:t>
      </w:r>
      <w:r w:rsidRPr="00C91E74">
        <w:rPr>
          <w:sz w:val="28"/>
          <w:szCs w:val="28"/>
        </w:rPr>
        <w:t xml:space="preserve"> </w:t>
      </w:r>
      <w:r w:rsidR="000A105C"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0A105C" w:rsidRPr="000A105C" w:rsidRDefault="000A105C" w:rsidP="000A105C">
      <w:pPr>
        <w:spacing w:line="360" w:lineRule="auto"/>
        <w:jc w:val="both"/>
        <w:rPr>
          <w:sz w:val="28"/>
          <w:szCs w:val="28"/>
        </w:rPr>
      </w:pPr>
      <w:r w:rsidRPr="000A105C">
        <w:rPr>
          <w:noProof/>
          <w:sz w:val="28"/>
          <w:szCs w:val="28"/>
        </w:rPr>
        <w:drawing>
          <wp:inline distT="0" distB="0" distL="0" distR="0">
            <wp:extent cx="476250" cy="371475"/>
            <wp:effectExtent l="19050" t="0" r="0" b="0"/>
            <wp:docPr id="10" name="Объект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072462" y="285728"/>
                      <a:chExt cx="648072" cy="584775"/>
                    </a:xfrm>
                  </a:grpSpPr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8072462" y="285728"/>
                        <a:ext cx="648072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212911"/>
                                </a:solidFill>
                              </a:ln>
                              <a:gradFill>
                                <a:gsLst>
                                  <a:gs pos="25000">
                                    <a:schemeClr val="accent3">
                                      <a:lumMod val="50000"/>
                                    </a:schemeClr>
                                  </a:gs>
                                  <a:gs pos="100000">
                                    <a:schemeClr val="accent3">
                                      <a:lumMod val="50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3</a:t>
                          </a:r>
                          <a:endParaRPr lang="ru-RU" sz="3200" b="1" spc="50" dirty="0">
                            <a:ln w="11430">
                              <a:solidFill>
                                <a:srgbClr val="212911"/>
                              </a:solidFill>
                            </a:ln>
                            <a:gradFill>
                              <a:gsLst>
                                <a:gs pos="25000">
                                  <a:schemeClr val="accent3">
                                    <a:lumMod val="50000"/>
                                  </a:schemeClr>
                                </a:gs>
                                <a:gs pos="100000">
                                  <a:schemeClr val="accent3">
                                    <a:lumMod val="50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0A105C">
        <w:rPr>
          <w:b/>
          <w:bCs/>
          <w:sz w:val="28"/>
          <w:szCs w:val="28"/>
        </w:rPr>
        <w:t xml:space="preserve">Что изображено на рисунке? Как называется город? (Галс 3 «Ой – Змей Горыныч!») </w:t>
      </w:r>
    </w:p>
    <w:p w:rsidR="00C91E74" w:rsidRDefault="000A105C" w:rsidP="00D959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Ответ:</w:t>
      </w:r>
      <w:r>
        <w:rPr>
          <w:rFonts w:ascii="Calibri" w:eastAsia="+mn-ea" w:hAnsi="Calibri" w:cs="+mn-cs"/>
          <w:color w:val="000000"/>
          <w:kern w:val="24"/>
        </w:rPr>
        <w:t xml:space="preserve"> </w:t>
      </w:r>
      <w:r w:rsidRPr="000A105C">
        <w:rPr>
          <w:b/>
          <w:sz w:val="28"/>
          <w:szCs w:val="28"/>
        </w:rPr>
        <w:t xml:space="preserve">Архангельский </w:t>
      </w:r>
      <w:proofErr w:type="spellStart"/>
      <w:r w:rsidRPr="000A105C">
        <w:rPr>
          <w:b/>
          <w:sz w:val="28"/>
          <w:szCs w:val="28"/>
        </w:rPr>
        <w:t>целлюлозно</w:t>
      </w:r>
      <w:proofErr w:type="spellEnd"/>
      <w:r w:rsidRPr="000A105C">
        <w:rPr>
          <w:b/>
          <w:sz w:val="28"/>
          <w:szCs w:val="28"/>
        </w:rPr>
        <w:t xml:space="preserve"> – бум</w:t>
      </w:r>
      <w:r>
        <w:rPr>
          <w:b/>
          <w:sz w:val="28"/>
          <w:szCs w:val="28"/>
        </w:rPr>
        <w:t xml:space="preserve">ажный комбинат. Город Новодвинск. </w:t>
      </w:r>
      <w:r w:rsidRPr="000A105C">
        <w:rPr>
          <w:b/>
          <w:sz w:val="28"/>
          <w:szCs w:val="28"/>
        </w:rPr>
        <w:t xml:space="preserve"> (Галс 3 «Ой – Змей Горыныч!»)</w:t>
      </w:r>
      <w:r w:rsidRPr="000A105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</w:t>
      </w:r>
      <w:r>
        <w:rPr>
          <w:sz w:val="28"/>
          <w:szCs w:val="28"/>
        </w:rPr>
        <w:t xml:space="preserve">2 раза </w:t>
      </w:r>
      <w:r w:rsidRPr="00D95958">
        <w:rPr>
          <w:sz w:val="28"/>
          <w:szCs w:val="28"/>
        </w:rPr>
        <w:t>курсором на слайд)</w:t>
      </w:r>
    </w:p>
    <w:p w:rsidR="000A105C" w:rsidRPr="000A105C" w:rsidRDefault="000A105C" w:rsidP="000A105C">
      <w:pPr>
        <w:spacing w:line="360" w:lineRule="auto"/>
        <w:jc w:val="both"/>
        <w:rPr>
          <w:sz w:val="28"/>
          <w:szCs w:val="28"/>
        </w:rPr>
      </w:pPr>
      <w:r w:rsidRPr="000A105C">
        <w:rPr>
          <w:noProof/>
          <w:sz w:val="28"/>
          <w:szCs w:val="28"/>
        </w:rPr>
        <w:drawing>
          <wp:inline distT="0" distB="0" distL="0" distR="0">
            <wp:extent cx="428625" cy="352425"/>
            <wp:effectExtent l="19050" t="0" r="0" b="0"/>
            <wp:docPr id="11" name="Объект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001024" y="428604"/>
                      <a:chExt cx="648072" cy="584775"/>
                    </a:xfrm>
                  </a:grpSpPr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8001024" y="428604"/>
                        <a:ext cx="648072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212911"/>
                                </a:solidFill>
                              </a:ln>
                              <a:gradFill>
                                <a:gsLst>
                                  <a:gs pos="25000">
                                    <a:schemeClr val="accent3">
                                      <a:lumMod val="50000"/>
                                    </a:schemeClr>
                                  </a:gs>
                                  <a:gs pos="100000">
                                    <a:schemeClr val="accent3">
                                      <a:lumMod val="50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4</a:t>
                          </a:r>
                          <a:endParaRPr lang="ru-RU" sz="3200" b="1" spc="50" dirty="0">
                            <a:ln w="11430">
                              <a:solidFill>
                                <a:srgbClr val="212911"/>
                              </a:solidFill>
                            </a:ln>
                            <a:gradFill>
                              <a:gsLst>
                                <a:gs pos="25000">
                                  <a:schemeClr val="accent3">
                                    <a:lumMod val="50000"/>
                                  </a:schemeClr>
                                </a:gs>
                                <a:gs pos="100000">
                                  <a:schemeClr val="accent3">
                                    <a:lumMod val="50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0A105C">
        <w:rPr>
          <w:b/>
          <w:bCs/>
          <w:sz w:val="28"/>
          <w:szCs w:val="28"/>
        </w:rPr>
        <w:t xml:space="preserve">Что такое траулер? (Галс 5 «Караул, тону!») </w:t>
      </w:r>
    </w:p>
    <w:p w:rsidR="000A105C" w:rsidRDefault="00C54CE7" w:rsidP="00D959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C54CE7"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 w:rsidRPr="00C54CE7">
        <w:rPr>
          <w:b/>
          <w:sz w:val="28"/>
          <w:szCs w:val="28"/>
        </w:rPr>
        <w:t>Тра́улер</w:t>
      </w:r>
      <w:proofErr w:type="spellEnd"/>
      <w:r w:rsidRPr="00C54CE7">
        <w:rPr>
          <w:b/>
          <w:sz w:val="28"/>
          <w:szCs w:val="28"/>
        </w:rPr>
        <w:t xml:space="preserve"> — промысловое судно, предназначенное для лова тралом рыбы и нерыбных объектов и их первичной обработки.</w:t>
      </w:r>
      <w:r w:rsidRPr="00C54CE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 xml:space="preserve">, 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C54CE7" w:rsidRPr="00C54CE7" w:rsidRDefault="00C54CE7" w:rsidP="00C54CE7">
      <w:pPr>
        <w:spacing w:line="360" w:lineRule="auto"/>
        <w:jc w:val="both"/>
        <w:rPr>
          <w:sz w:val="28"/>
          <w:szCs w:val="28"/>
        </w:rPr>
      </w:pPr>
      <w:r w:rsidRPr="00C54CE7">
        <w:rPr>
          <w:noProof/>
          <w:sz w:val="28"/>
          <w:szCs w:val="28"/>
        </w:rPr>
        <w:drawing>
          <wp:inline distT="0" distB="0" distL="0" distR="0">
            <wp:extent cx="381000" cy="361950"/>
            <wp:effectExtent l="19050" t="0" r="0" b="0"/>
            <wp:docPr id="12" name="Объект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7500958" y="357166"/>
                      <a:chExt cx="648072" cy="584775"/>
                    </a:xfrm>
                  </a:grpSpPr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7500958" y="357166"/>
                        <a:ext cx="648072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212911"/>
                                </a:solidFill>
                              </a:ln>
                              <a:gradFill>
                                <a:gsLst>
                                  <a:gs pos="25000">
                                    <a:schemeClr val="accent3">
                                      <a:lumMod val="50000"/>
                                    </a:schemeClr>
                                  </a:gs>
                                  <a:gs pos="100000">
                                    <a:schemeClr val="accent3">
                                      <a:lumMod val="50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5</a:t>
                          </a:r>
                          <a:endParaRPr lang="ru-RU" sz="3200" b="1" spc="50" dirty="0">
                            <a:ln w="11430">
                              <a:solidFill>
                                <a:srgbClr val="212911"/>
                              </a:solidFill>
                            </a:ln>
                            <a:gradFill>
                              <a:gsLst>
                                <a:gs pos="25000">
                                  <a:schemeClr val="accent3">
                                    <a:lumMod val="50000"/>
                                  </a:schemeClr>
                                </a:gs>
                                <a:gs pos="100000">
                                  <a:schemeClr val="accent3">
                                    <a:lumMod val="50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54CE7">
        <w:rPr>
          <w:b/>
          <w:bCs/>
          <w:sz w:val="28"/>
          <w:szCs w:val="28"/>
        </w:rPr>
        <w:t xml:space="preserve">Кто опрокинул </w:t>
      </w:r>
      <w:proofErr w:type="spellStart"/>
      <w:r w:rsidRPr="00C54CE7">
        <w:rPr>
          <w:b/>
          <w:bCs/>
          <w:sz w:val="28"/>
          <w:szCs w:val="28"/>
        </w:rPr>
        <w:t>Петяшу</w:t>
      </w:r>
      <w:proofErr w:type="spellEnd"/>
      <w:r w:rsidRPr="00C54CE7">
        <w:rPr>
          <w:b/>
          <w:bCs/>
          <w:sz w:val="28"/>
          <w:szCs w:val="28"/>
        </w:rPr>
        <w:t xml:space="preserve"> в воду? (Галс 5 «Караул, тону!») </w:t>
      </w:r>
    </w:p>
    <w:p w:rsidR="00C54CE7" w:rsidRDefault="00C54CE7" w:rsidP="00D959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C54CE7">
        <w:rPr>
          <w:rFonts w:ascii="Calibri" w:eastAsia="+mn-ea" w:hAnsi="Calibri" w:cs="+mn-cs"/>
          <w:color w:val="000000"/>
          <w:kern w:val="24"/>
        </w:rPr>
        <w:t xml:space="preserve"> </w:t>
      </w:r>
      <w:r w:rsidRPr="00C54CE7">
        <w:rPr>
          <w:b/>
          <w:sz w:val="28"/>
          <w:szCs w:val="28"/>
        </w:rPr>
        <w:t>чайка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C54CE7" w:rsidRDefault="00C54CE7" w:rsidP="00D95958">
      <w:pPr>
        <w:spacing w:line="360" w:lineRule="auto"/>
        <w:jc w:val="both"/>
        <w:rPr>
          <w:sz w:val="28"/>
          <w:szCs w:val="28"/>
        </w:rPr>
      </w:pPr>
      <w:proofErr w:type="spellStart"/>
      <w:r w:rsidRPr="00C54CE7">
        <w:rPr>
          <w:b/>
          <w:sz w:val="28"/>
          <w:szCs w:val="28"/>
        </w:rPr>
        <w:t>Голубые</w:t>
      </w:r>
      <w:proofErr w:type="spellEnd"/>
      <w:r w:rsidRPr="00C54CE7">
        <w:rPr>
          <w:b/>
          <w:sz w:val="28"/>
          <w:szCs w:val="28"/>
        </w:rPr>
        <w:t xml:space="preserve"> кнопки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(слайды: 13, 14, 15, 16, 17)</w:t>
      </w:r>
    </w:p>
    <w:p w:rsidR="00C54CE7" w:rsidRPr="00C54CE7" w:rsidRDefault="00C54CE7" w:rsidP="00C54CE7">
      <w:pPr>
        <w:spacing w:line="360" w:lineRule="auto"/>
        <w:jc w:val="both"/>
        <w:rPr>
          <w:sz w:val="28"/>
          <w:szCs w:val="28"/>
        </w:rPr>
      </w:pPr>
      <w:r w:rsidRPr="00C54CE7">
        <w:rPr>
          <w:noProof/>
          <w:sz w:val="28"/>
          <w:szCs w:val="28"/>
        </w:rPr>
        <w:drawing>
          <wp:inline distT="0" distB="0" distL="0" distR="0">
            <wp:extent cx="428625" cy="342900"/>
            <wp:effectExtent l="19050" t="0" r="0" b="0"/>
            <wp:docPr id="13" name="Объект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215338" y="285728"/>
                      <a:chExt cx="648072" cy="584775"/>
                    </a:xfrm>
                  </a:grpSpPr>
                  <a:sp>
                    <a:nvSpPr>
                      <a:cNvPr id="18" name="TextBox 17"/>
                      <a:cNvSpPr txBox="1"/>
                    </a:nvSpPr>
                    <a:spPr>
                      <a:xfrm>
                        <a:off x="8215338" y="285728"/>
                        <a:ext cx="648072" cy="584775"/>
                      </a:xfrm>
                      <a:prstGeom prst="rect">
                        <a:avLst/>
                      </a:prstGeom>
                      <a:ln/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351413"/>
                                </a:solidFill>
                              </a:ln>
                              <a:gradFill>
                                <a:gsLst>
                                  <a:gs pos="25000">
                                    <a:schemeClr val="accent2">
                                      <a:lumMod val="50000"/>
                                    </a:schemeClr>
                                  </a:gs>
                                  <a:gs pos="100000">
                                    <a:schemeClr val="accent2">
                                      <a:lumMod val="75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endParaRPr lang="ru-RU" sz="3200" b="1" spc="50" dirty="0">
                            <a:ln w="11430">
                              <a:solidFill>
                                <a:srgbClr val="351413"/>
                              </a:solidFill>
                            </a:ln>
                            <a:gradFill>
                              <a:gsLst>
                                <a:gs pos="25000">
                                  <a:schemeClr val="accent2">
                                    <a:lumMod val="50000"/>
                                  </a:schemeClr>
                                </a:gs>
                                <a:gs pos="100000">
                                  <a:schemeClr val="accent2">
                                    <a:lumMod val="75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5"/>
                      </a:lnRef>
                      <a:fillRef idx="3">
                        <a:schemeClr val="accent5"/>
                      </a:fillRef>
                      <a:effectRef idx="3">
                        <a:schemeClr val="accent5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54CE7">
        <w:rPr>
          <w:b/>
          <w:bCs/>
          <w:sz w:val="28"/>
          <w:szCs w:val="28"/>
        </w:rPr>
        <w:t xml:space="preserve">Кто жил в деревни Уйма? (Галс 4 «Мимо Уймы – в Африку») </w:t>
      </w:r>
    </w:p>
    <w:p w:rsidR="00C54CE7" w:rsidRDefault="00C54CE7" w:rsidP="00D959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C54CE7">
        <w:rPr>
          <w:b/>
          <w:sz w:val="28"/>
          <w:szCs w:val="28"/>
        </w:rPr>
        <w:t xml:space="preserve"> Сеня Малина. </w:t>
      </w:r>
      <w:r w:rsidRPr="00C54CE7">
        <w:rPr>
          <w:sz w:val="28"/>
          <w:szCs w:val="28"/>
        </w:rPr>
        <w:t>Настоящее имя Сени Малины - Семен Михайлович Кривоногов. Родился он в Уйме в 1856 году.</w:t>
      </w:r>
      <w:r>
        <w:rPr>
          <w:sz w:val="28"/>
          <w:szCs w:val="28"/>
        </w:rPr>
        <w:t xml:space="preserve"> 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C54CE7" w:rsidRPr="00C54CE7" w:rsidRDefault="00C54CE7" w:rsidP="00C54CE7">
      <w:pPr>
        <w:spacing w:line="360" w:lineRule="auto"/>
        <w:jc w:val="both"/>
        <w:rPr>
          <w:b/>
          <w:i/>
          <w:sz w:val="28"/>
          <w:szCs w:val="28"/>
        </w:rPr>
      </w:pPr>
      <w:r w:rsidRPr="00C54CE7">
        <w:rPr>
          <w:b/>
          <w:i/>
          <w:sz w:val="28"/>
          <w:szCs w:val="28"/>
        </w:rPr>
        <w:t xml:space="preserve">Дополнительный вопрос ( 1 балл) </w:t>
      </w:r>
      <w:r w:rsidRPr="00C54CE7">
        <w:rPr>
          <w:b/>
          <w:bCs/>
          <w:i/>
          <w:sz w:val="28"/>
          <w:szCs w:val="28"/>
        </w:rPr>
        <w:t xml:space="preserve">: Кто автор сказок о Сене Малине? </w:t>
      </w:r>
    </w:p>
    <w:p w:rsidR="00C54CE7" w:rsidRDefault="00C54CE7" w:rsidP="00D95958">
      <w:pPr>
        <w:spacing w:line="360" w:lineRule="auto"/>
        <w:jc w:val="both"/>
        <w:rPr>
          <w:sz w:val="28"/>
          <w:szCs w:val="28"/>
        </w:rPr>
      </w:pPr>
      <w:r w:rsidRPr="00C54CE7">
        <w:rPr>
          <w:b/>
          <w:i/>
          <w:sz w:val="28"/>
          <w:szCs w:val="28"/>
        </w:rPr>
        <w:t>Ответ:</w:t>
      </w:r>
      <w:r w:rsidRPr="00C54CE7">
        <w:rPr>
          <w:rFonts w:ascii="Calibri" w:eastAsia="+mn-ea" w:hAnsi="Calibri" w:cs="+mn-cs"/>
          <w:color w:val="000000"/>
          <w:kern w:val="24"/>
        </w:rPr>
        <w:t xml:space="preserve"> </w:t>
      </w:r>
      <w:r w:rsidRPr="00C54CE7">
        <w:rPr>
          <w:b/>
          <w:i/>
          <w:sz w:val="28"/>
          <w:szCs w:val="28"/>
        </w:rPr>
        <w:t xml:space="preserve">Степан Григорьевич </w:t>
      </w:r>
      <w:proofErr w:type="spellStart"/>
      <w:r w:rsidRPr="00C54CE7">
        <w:rPr>
          <w:b/>
          <w:i/>
          <w:sz w:val="28"/>
          <w:szCs w:val="28"/>
        </w:rPr>
        <w:t>Писахов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C54CE7" w:rsidRDefault="00C54CE7" w:rsidP="00C54CE7">
      <w:pPr>
        <w:spacing w:line="360" w:lineRule="auto"/>
        <w:jc w:val="both"/>
        <w:rPr>
          <w:b/>
          <w:bCs/>
          <w:sz w:val="28"/>
          <w:szCs w:val="28"/>
        </w:rPr>
      </w:pPr>
      <w:r w:rsidRPr="00C54CE7">
        <w:rPr>
          <w:b/>
          <w:i/>
          <w:noProof/>
          <w:sz w:val="28"/>
          <w:szCs w:val="28"/>
        </w:rPr>
        <w:drawing>
          <wp:inline distT="0" distB="0" distL="0" distR="0">
            <wp:extent cx="428625" cy="352425"/>
            <wp:effectExtent l="19050" t="0" r="0" b="0"/>
            <wp:docPr id="14" name="Объект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143900" y="142852"/>
                      <a:chExt cx="648072" cy="584775"/>
                    </a:xfrm>
                  </a:grpSpPr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8143900" y="142852"/>
                        <a:ext cx="648072" cy="584775"/>
                      </a:xfrm>
                      <a:prstGeom prst="rect">
                        <a:avLst/>
                      </a:prstGeom>
                      <a:ln/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351413"/>
                                </a:solidFill>
                              </a:ln>
                              <a:gradFill>
                                <a:gsLst>
                                  <a:gs pos="25000">
                                    <a:schemeClr val="accent2">
                                      <a:lumMod val="50000"/>
                                    </a:schemeClr>
                                  </a:gs>
                                  <a:gs pos="100000">
                                    <a:schemeClr val="accent2">
                                      <a:lumMod val="75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2</a:t>
                          </a:r>
                          <a:endParaRPr lang="ru-RU" sz="3200" b="1" spc="50" dirty="0">
                            <a:ln w="11430">
                              <a:solidFill>
                                <a:srgbClr val="351413"/>
                              </a:solidFill>
                            </a:ln>
                            <a:gradFill>
                              <a:gsLst>
                                <a:gs pos="25000">
                                  <a:schemeClr val="accent2">
                                    <a:lumMod val="50000"/>
                                  </a:schemeClr>
                                </a:gs>
                                <a:gs pos="100000">
                                  <a:schemeClr val="accent2">
                                    <a:lumMod val="75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5"/>
                      </a:lnRef>
                      <a:fillRef idx="3">
                        <a:schemeClr val="accent5"/>
                      </a:fillRef>
                      <a:effectRef idx="3">
                        <a:schemeClr val="accent5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54CE7">
        <w:rPr>
          <w:b/>
          <w:bCs/>
          <w:sz w:val="28"/>
          <w:szCs w:val="28"/>
        </w:rPr>
        <w:t xml:space="preserve">Кто это? </w:t>
      </w:r>
      <w:r>
        <w:rPr>
          <w:b/>
          <w:bCs/>
          <w:sz w:val="28"/>
          <w:szCs w:val="28"/>
        </w:rPr>
        <w:t>(фотография)</w:t>
      </w:r>
    </w:p>
    <w:p w:rsidR="00C54CE7" w:rsidRDefault="00C54CE7" w:rsidP="00C54CE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C54CE7">
        <w:rPr>
          <w:rFonts w:ascii="Calibri" w:eastAsia="+mn-ea" w:hAnsi="Calibri" w:cs="+mn-cs"/>
          <w:color w:val="000000"/>
          <w:kern w:val="24"/>
        </w:rPr>
        <w:t xml:space="preserve"> </w:t>
      </w:r>
      <w:r w:rsidRPr="00C54CE7">
        <w:rPr>
          <w:b/>
          <w:sz w:val="28"/>
          <w:szCs w:val="28"/>
        </w:rPr>
        <w:t>Попов Михаил Константинович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C54CE7" w:rsidRPr="00C54CE7" w:rsidRDefault="00C54CE7" w:rsidP="00C54CE7">
      <w:pPr>
        <w:spacing w:line="360" w:lineRule="auto"/>
        <w:jc w:val="both"/>
        <w:rPr>
          <w:b/>
          <w:sz w:val="28"/>
          <w:szCs w:val="28"/>
        </w:rPr>
      </w:pPr>
      <w:r w:rsidRPr="00C54CE7">
        <w:rPr>
          <w:b/>
          <w:i/>
          <w:sz w:val="28"/>
          <w:szCs w:val="28"/>
        </w:rPr>
        <w:t xml:space="preserve">Дополнительный вопрос ( </w:t>
      </w:r>
      <w:r>
        <w:rPr>
          <w:b/>
          <w:i/>
          <w:sz w:val="28"/>
          <w:szCs w:val="28"/>
        </w:rPr>
        <w:t>2</w:t>
      </w:r>
      <w:r w:rsidRPr="00C54CE7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а</w:t>
      </w:r>
      <w:r w:rsidRPr="00C54CE7">
        <w:rPr>
          <w:b/>
          <w:i/>
          <w:sz w:val="28"/>
          <w:szCs w:val="28"/>
        </w:rPr>
        <w:t xml:space="preserve">) </w:t>
      </w:r>
      <w:r w:rsidRPr="00C54CE7">
        <w:rPr>
          <w:b/>
          <w:bCs/>
          <w:i/>
          <w:sz w:val="28"/>
          <w:szCs w:val="28"/>
        </w:rPr>
        <w:t>:</w:t>
      </w:r>
      <w:r w:rsidRPr="00C54CE7">
        <w:rPr>
          <w:rFonts w:ascii="Calibri" w:eastAsia="+mn-ea" w:hAnsi="Calibri" w:cs="+mn-cs"/>
          <w:b/>
          <w:bCs/>
          <w:color w:val="002060"/>
          <w:kern w:val="24"/>
          <w:sz w:val="36"/>
          <w:szCs w:val="36"/>
        </w:rPr>
        <w:t xml:space="preserve"> </w:t>
      </w:r>
      <w:r w:rsidRPr="00C54CE7">
        <w:rPr>
          <w:b/>
          <w:bCs/>
          <w:i/>
          <w:sz w:val="28"/>
          <w:szCs w:val="28"/>
        </w:rPr>
        <w:t>Где жил писатель первые семь лет своей жизни?</w:t>
      </w:r>
    </w:p>
    <w:p w:rsidR="00C54CE7" w:rsidRDefault="00C54CE7" w:rsidP="00D95958">
      <w:pPr>
        <w:spacing w:line="360" w:lineRule="auto"/>
        <w:jc w:val="both"/>
        <w:rPr>
          <w:sz w:val="28"/>
          <w:szCs w:val="28"/>
        </w:rPr>
      </w:pPr>
      <w:r w:rsidRPr="00C54CE7">
        <w:rPr>
          <w:b/>
          <w:i/>
          <w:sz w:val="28"/>
          <w:szCs w:val="28"/>
        </w:rPr>
        <w:t>Ответ:</w:t>
      </w:r>
      <w:r w:rsidRPr="00C54CE7">
        <w:rPr>
          <w:rFonts w:ascii="Calibri" w:eastAsia="+mn-ea" w:hAnsi="Calibri" w:cs="+mn-cs"/>
          <w:color w:val="000000"/>
          <w:kern w:val="24"/>
        </w:rPr>
        <w:t xml:space="preserve"> </w:t>
      </w:r>
      <w:r w:rsidRPr="00C54CE7">
        <w:rPr>
          <w:b/>
          <w:i/>
          <w:sz w:val="28"/>
          <w:szCs w:val="28"/>
        </w:rPr>
        <w:t xml:space="preserve">Онежская деревня </w:t>
      </w:r>
      <w:proofErr w:type="spellStart"/>
      <w:r w:rsidRPr="00C54CE7">
        <w:rPr>
          <w:b/>
          <w:i/>
          <w:sz w:val="28"/>
          <w:szCs w:val="28"/>
        </w:rPr>
        <w:t>Пертома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C54CE7" w:rsidRPr="00C54CE7" w:rsidRDefault="00C54CE7" w:rsidP="00C54CE7">
      <w:pPr>
        <w:spacing w:line="360" w:lineRule="auto"/>
        <w:jc w:val="both"/>
        <w:rPr>
          <w:b/>
          <w:sz w:val="28"/>
          <w:szCs w:val="28"/>
        </w:rPr>
      </w:pPr>
      <w:r w:rsidRPr="00C54CE7">
        <w:rPr>
          <w:b/>
          <w:noProof/>
          <w:sz w:val="28"/>
          <w:szCs w:val="28"/>
        </w:rPr>
        <w:drawing>
          <wp:inline distT="0" distB="0" distL="0" distR="0">
            <wp:extent cx="428625" cy="390525"/>
            <wp:effectExtent l="19050" t="0" r="0" b="0"/>
            <wp:docPr id="15" name="Объект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7572396" y="357166"/>
                      <a:chExt cx="648072" cy="584775"/>
                    </a:xfrm>
                  </a:grpSpPr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7572396" y="357166"/>
                        <a:ext cx="648072" cy="584775"/>
                      </a:xfrm>
                      <a:prstGeom prst="rect">
                        <a:avLst/>
                      </a:prstGeom>
                      <a:ln/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351413"/>
                                </a:solidFill>
                              </a:ln>
                              <a:gradFill>
                                <a:gsLst>
                                  <a:gs pos="25000">
                                    <a:schemeClr val="accent2">
                                      <a:lumMod val="50000"/>
                                    </a:schemeClr>
                                  </a:gs>
                                  <a:gs pos="100000">
                                    <a:schemeClr val="accent2">
                                      <a:lumMod val="75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3</a:t>
                          </a:r>
                          <a:endParaRPr lang="ru-RU" sz="3200" b="1" spc="50" dirty="0">
                            <a:ln w="11430">
                              <a:solidFill>
                                <a:srgbClr val="351413"/>
                              </a:solidFill>
                            </a:ln>
                            <a:gradFill>
                              <a:gsLst>
                                <a:gs pos="25000">
                                  <a:schemeClr val="accent2">
                                    <a:lumMod val="50000"/>
                                  </a:schemeClr>
                                </a:gs>
                                <a:gs pos="100000">
                                  <a:schemeClr val="accent2">
                                    <a:lumMod val="75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5"/>
                      </a:lnRef>
                      <a:fillRef idx="3">
                        <a:schemeClr val="accent5"/>
                      </a:fillRef>
                      <a:effectRef idx="3">
                        <a:schemeClr val="accent5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54CE7">
        <w:rPr>
          <w:b/>
          <w:bCs/>
          <w:sz w:val="28"/>
          <w:szCs w:val="28"/>
        </w:rPr>
        <w:t xml:space="preserve">Как называется грузовой порт, где мимо проплывали </w:t>
      </w:r>
      <w:proofErr w:type="spellStart"/>
      <w:r w:rsidRPr="00C54CE7">
        <w:rPr>
          <w:b/>
          <w:bCs/>
          <w:sz w:val="28"/>
          <w:szCs w:val="28"/>
        </w:rPr>
        <w:t>Петяша</w:t>
      </w:r>
      <w:proofErr w:type="spellEnd"/>
      <w:r w:rsidRPr="00C54CE7">
        <w:rPr>
          <w:b/>
          <w:bCs/>
          <w:sz w:val="28"/>
          <w:szCs w:val="28"/>
        </w:rPr>
        <w:t xml:space="preserve"> и </w:t>
      </w:r>
      <w:proofErr w:type="spellStart"/>
      <w:r w:rsidRPr="00C54CE7">
        <w:rPr>
          <w:b/>
          <w:bCs/>
          <w:sz w:val="28"/>
          <w:szCs w:val="28"/>
        </w:rPr>
        <w:t>Федотка</w:t>
      </w:r>
      <w:proofErr w:type="spellEnd"/>
      <w:r w:rsidRPr="00C54CE7">
        <w:rPr>
          <w:b/>
          <w:bCs/>
          <w:sz w:val="28"/>
          <w:szCs w:val="28"/>
        </w:rPr>
        <w:t xml:space="preserve">? (Галс 6 «На чем растут тетрадки») </w:t>
      </w:r>
    </w:p>
    <w:p w:rsidR="00C54CE7" w:rsidRDefault="00EE256F" w:rsidP="00D959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Ответ:</w:t>
      </w:r>
      <w:r w:rsidRPr="00EE256F"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 w:rsidRPr="00EE256F">
        <w:rPr>
          <w:b/>
          <w:sz w:val="28"/>
          <w:szCs w:val="28"/>
        </w:rPr>
        <w:t>Бакарица</w:t>
      </w:r>
      <w:proofErr w:type="spellEnd"/>
      <w:r>
        <w:rPr>
          <w:b/>
          <w:sz w:val="28"/>
          <w:szCs w:val="28"/>
        </w:rPr>
        <w:t xml:space="preserve">. </w:t>
      </w:r>
    </w:p>
    <w:p w:rsidR="00EE256F" w:rsidRDefault="00EE256F" w:rsidP="00EE256F">
      <w:pPr>
        <w:spacing w:line="360" w:lineRule="auto"/>
        <w:jc w:val="both"/>
        <w:rPr>
          <w:b/>
          <w:bCs/>
          <w:sz w:val="28"/>
          <w:szCs w:val="28"/>
        </w:rPr>
      </w:pPr>
      <w:r w:rsidRPr="00EE256F">
        <w:rPr>
          <w:b/>
          <w:noProof/>
          <w:sz w:val="28"/>
          <w:szCs w:val="28"/>
        </w:rPr>
        <w:drawing>
          <wp:inline distT="0" distB="0" distL="0" distR="0">
            <wp:extent cx="428625" cy="371475"/>
            <wp:effectExtent l="19050" t="0" r="0" b="0"/>
            <wp:docPr id="16" name="Объект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072462" y="214290"/>
                      <a:chExt cx="648072" cy="584775"/>
                    </a:xfrm>
                  </a:grpSpPr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8072462" y="214290"/>
                        <a:ext cx="648072" cy="584775"/>
                      </a:xfrm>
                      <a:prstGeom prst="rect">
                        <a:avLst/>
                      </a:prstGeom>
                      <a:ln/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351413"/>
                                </a:solidFill>
                              </a:ln>
                              <a:gradFill>
                                <a:gsLst>
                                  <a:gs pos="25000">
                                    <a:schemeClr val="accent2">
                                      <a:lumMod val="50000"/>
                                    </a:schemeClr>
                                  </a:gs>
                                  <a:gs pos="100000">
                                    <a:schemeClr val="accent2">
                                      <a:lumMod val="75000"/>
                                    </a:schemeClr>
                                  </a:gs>
                                </a:gsLst>
                                <a:lin ang="5400000"/>
                              </a:gradFill>
                              <a:latin typeface="Times New Roman" pitchFamily="18" charset="0"/>
                              <a:cs typeface="Times New Roman" pitchFamily="18" charset="0"/>
                            </a:rPr>
                            <a:t>4</a:t>
                          </a:r>
                          <a:endParaRPr lang="ru-RU" sz="3200" b="1" spc="50" dirty="0">
                            <a:ln w="11430">
                              <a:solidFill>
                                <a:srgbClr val="351413"/>
                              </a:solidFill>
                            </a:ln>
                            <a:gradFill>
                              <a:gsLst>
                                <a:gs pos="25000">
                                  <a:schemeClr val="accent2">
                                    <a:lumMod val="50000"/>
                                  </a:schemeClr>
                                </a:gs>
                                <a:gs pos="100000">
                                  <a:schemeClr val="accent2">
                                    <a:lumMod val="75000"/>
                                  </a:schemeClr>
                                </a:gs>
                              </a:gsLst>
                              <a:lin ang="5400000"/>
                            </a:gra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5"/>
                      </a:lnRef>
                      <a:fillRef idx="3">
                        <a:schemeClr val="accent5"/>
                      </a:fillRef>
                      <a:effectRef idx="3">
                        <a:schemeClr val="accent5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proofErr w:type="spellStart"/>
      <w:r w:rsidRPr="00EE256F">
        <w:rPr>
          <w:b/>
          <w:bCs/>
          <w:sz w:val="28"/>
          <w:szCs w:val="28"/>
        </w:rPr>
        <w:t>Петяша</w:t>
      </w:r>
      <w:proofErr w:type="spellEnd"/>
      <w:r w:rsidRPr="00EE256F">
        <w:rPr>
          <w:b/>
          <w:bCs/>
          <w:sz w:val="28"/>
          <w:szCs w:val="28"/>
        </w:rPr>
        <w:t xml:space="preserve"> рассказал </w:t>
      </w:r>
      <w:proofErr w:type="spellStart"/>
      <w:r w:rsidRPr="00EE256F">
        <w:rPr>
          <w:b/>
          <w:bCs/>
          <w:sz w:val="28"/>
          <w:szCs w:val="28"/>
        </w:rPr>
        <w:t>Федотке</w:t>
      </w:r>
      <w:proofErr w:type="spellEnd"/>
      <w:r w:rsidRPr="00EE256F">
        <w:rPr>
          <w:b/>
          <w:bCs/>
          <w:sz w:val="28"/>
          <w:szCs w:val="28"/>
        </w:rPr>
        <w:t xml:space="preserve">, что его друг Дима посадил деревце. Какое деревце посадил Дима? (Галс 6 «На чем растут тетрадки») </w:t>
      </w:r>
    </w:p>
    <w:p w:rsidR="00EE256F" w:rsidRPr="00EE256F" w:rsidRDefault="00EE256F" w:rsidP="00EE256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 w:rsidRPr="00EE256F">
        <w:rPr>
          <w:b/>
          <w:sz w:val="28"/>
          <w:szCs w:val="28"/>
        </w:rPr>
        <w:t>тополь, Дима посадил веточку тополя.</w:t>
      </w:r>
      <w:r w:rsidRPr="00EE256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EE256F" w:rsidRPr="00EE256F" w:rsidRDefault="00EE256F" w:rsidP="00EE256F">
      <w:pPr>
        <w:spacing w:line="360" w:lineRule="auto"/>
        <w:jc w:val="both"/>
        <w:rPr>
          <w:b/>
          <w:sz w:val="28"/>
          <w:szCs w:val="28"/>
        </w:rPr>
      </w:pPr>
      <w:r w:rsidRPr="00EE256F">
        <w:rPr>
          <w:b/>
          <w:noProof/>
          <w:sz w:val="28"/>
          <w:szCs w:val="28"/>
        </w:rPr>
        <w:drawing>
          <wp:inline distT="0" distB="0" distL="0" distR="0">
            <wp:extent cx="428625" cy="371475"/>
            <wp:effectExtent l="19050" t="0" r="0" b="0"/>
            <wp:docPr id="17" name="Объект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072462" y="285728"/>
                      <a:chExt cx="648072" cy="584775"/>
                    </a:xfrm>
                  </a:grpSpPr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8072462" y="285728"/>
                        <a:ext cx="648072" cy="584775"/>
                      </a:xfrm>
                      <a:prstGeom prst="rect">
                        <a:avLst/>
                      </a:prstGeom>
                      <a:ln/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5</a:t>
                          </a:r>
                          <a:endParaRPr lang="ru-RU" sz="3200" b="1" spc="50" dirty="0">
                            <a:ln w="11430">
                              <a:solidFill>
                                <a:schemeClr val="tx2">
                                  <a:lumMod val="50000"/>
                                </a:schemeClr>
                              </a:solidFill>
                            </a:ln>
                            <a:solidFill>
                              <a:schemeClr val="accent1">
                                <a:lumMod val="50000"/>
                              </a:scheme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5"/>
                      </a:lnRef>
                      <a:fillRef idx="3">
                        <a:schemeClr val="accent5"/>
                      </a:fillRef>
                      <a:effectRef idx="3">
                        <a:schemeClr val="accent5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b/>
          <w:bCs/>
          <w:sz w:val="28"/>
          <w:szCs w:val="28"/>
        </w:rPr>
        <w:t xml:space="preserve">Послушайте отрывок из книги </w:t>
      </w:r>
      <w:r>
        <w:rPr>
          <w:bCs/>
          <w:sz w:val="28"/>
          <w:szCs w:val="28"/>
        </w:rPr>
        <w:t>(отрывок из книги на слайде).</w:t>
      </w:r>
      <w:r w:rsidRPr="00EE256F">
        <w:rPr>
          <w:b/>
          <w:bCs/>
          <w:sz w:val="28"/>
          <w:szCs w:val="28"/>
        </w:rPr>
        <w:t xml:space="preserve"> Узнайте на фото рыб, которых называли друзья. (Галс 7 «</w:t>
      </w:r>
      <w:proofErr w:type="spellStart"/>
      <w:r w:rsidRPr="00EE256F">
        <w:rPr>
          <w:b/>
          <w:bCs/>
          <w:sz w:val="28"/>
          <w:szCs w:val="28"/>
        </w:rPr>
        <w:t>Петяша</w:t>
      </w:r>
      <w:proofErr w:type="spellEnd"/>
      <w:r w:rsidRPr="00EE256F">
        <w:rPr>
          <w:b/>
          <w:bCs/>
          <w:sz w:val="28"/>
          <w:szCs w:val="28"/>
        </w:rPr>
        <w:t xml:space="preserve"> спасает друга») </w:t>
      </w:r>
    </w:p>
    <w:p w:rsidR="00EE256F" w:rsidRDefault="00EE256F" w:rsidP="00D959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EE256F">
        <w:rPr>
          <w:rFonts w:ascii="Calibri" w:eastAsia="+mn-ea" w:hAnsi="Calibri" w:cs="+mn-cs"/>
          <w:color w:val="000000"/>
          <w:kern w:val="24"/>
        </w:rPr>
        <w:t xml:space="preserve"> </w:t>
      </w:r>
      <w:r w:rsidRPr="00EE256F">
        <w:rPr>
          <w:b/>
          <w:sz w:val="28"/>
          <w:szCs w:val="28"/>
        </w:rPr>
        <w:t>1 – треска, 2 – селёдка, 3 – зубатка, 4 – камбала, 5 – навага, 6 – корюшка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(дети называют номер картинки и название рыбы).</w:t>
      </w:r>
    </w:p>
    <w:p w:rsidR="00EE256F" w:rsidRDefault="00EE256F" w:rsidP="00D95958">
      <w:pPr>
        <w:spacing w:line="360" w:lineRule="auto"/>
        <w:jc w:val="both"/>
        <w:rPr>
          <w:sz w:val="28"/>
          <w:szCs w:val="28"/>
        </w:rPr>
      </w:pPr>
      <w:r w:rsidRPr="00EE256F">
        <w:rPr>
          <w:b/>
          <w:sz w:val="28"/>
          <w:szCs w:val="28"/>
        </w:rPr>
        <w:t>Оранжевые кнопки: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(слайды: 18, 19, 20, 21, 22)</w:t>
      </w:r>
    </w:p>
    <w:p w:rsidR="00EE256F" w:rsidRDefault="00EE256F" w:rsidP="00EE256F">
      <w:pPr>
        <w:spacing w:line="360" w:lineRule="auto"/>
        <w:jc w:val="both"/>
        <w:rPr>
          <w:b/>
          <w:bCs/>
          <w:sz w:val="28"/>
          <w:szCs w:val="28"/>
        </w:rPr>
      </w:pPr>
      <w:r w:rsidRPr="00EE256F">
        <w:rPr>
          <w:noProof/>
          <w:sz w:val="28"/>
          <w:szCs w:val="28"/>
        </w:rPr>
        <w:drawing>
          <wp:inline distT="0" distB="0" distL="0" distR="0">
            <wp:extent cx="428625" cy="361950"/>
            <wp:effectExtent l="19050" t="0" r="0" b="0"/>
            <wp:docPr id="18" name="Объект 1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143900" y="214290"/>
                      <a:chExt cx="648072" cy="584775"/>
                    </a:xfrm>
                  </a:grpSpPr>
                  <a:sp>
                    <a:nvSpPr>
                      <a:cNvPr id="18" name="TextBox 17"/>
                      <a:cNvSpPr txBox="1"/>
                    </a:nvSpPr>
                    <a:spPr>
                      <a:xfrm>
                        <a:off x="8143900" y="214290"/>
                        <a:ext cx="648072" cy="584775"/>
                      </a:xfrm>
                      <a:prstGeom prst="rect">
                        <a:avLst/>
                      </a:prstGeom>
                      <a:ln/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642F04"/>
                                </a:solidFill>
                              </a:ln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endParaRPr lang="ru-RU" sz="3200" b="1" spc="50" dirty="0">
                            <a:ln w="11430">
                              <a:solidFill>
                                <a:srgbClr val="642F04"/>
                              </a:solidFill>
                            </a:ln>
                            <a:solidFill>
                              <a:schemeClr val="accent6">
                                <a:lumMod val="50000"/>
                              </a:scheme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EE256F">
        <w:rPr>
          <w:b/>
          <w:bCs/>
          <w:sz w:val="28"/>
          <w:szCs w:val="28"/>
        </w:rPr>
        <w:t xml:space="preserve">С помощью чего </w:t>
      </w:r>
      <w:proofErr w:type="spellStart"/>
      <w:r w:rsidRPr="00EE256F">
        <w:rPr>
          <w:b/>
          <w:bCs/>
          <w:sz w:val="28"/>
          <w:szCs w:val="28"/>
        </w:rPr>
        <w:t>Петяша</w:t>
      </w:r>
      <w:proofErr w:type="spellEnd"/>
      <w:r w:rsidRPr="00EE256F">
        <w:rPr>
          <w:b/>
          <w:bCs/>
          <w:sz w:val="28"/>
          <w:szCs w:val="28"/>
        </w:rPr>
        <w:t xml:space="preserve"> спустился под воду, чтобы спасти друга? (Галс 7 «</w:t>
      </w:r>
      <w:proofErr w:type="spellStart"/>
      <w:r w:rsidRPr="00EE256F">
        <w:rPr>
          <w:b/>
          <w:bCs/>
          <w:sz w:val="28"/>
          <w:szCs w:val="28"/>
        </w:rPr>
        <w:t>Петяша</w:t>
      </w:r>
      <w:proofErr w:type="spellEnd"/>
      <w:r w:rsidRPr="00EE256F">
        <w:rPr>
          <w:b/>
          <w:bCs/>
          <w:sz w:val="28"/>
          <w:szCs w:val="28"/>
        </w:rPr>
        <w:t xml:space="preserve"> спасает друга») </w:t>
      </w:r>
    </w:p>
    <w:p w:rsidR="00EE256F" w:rsidRDefault="00EE256F" w:rsidP="00EE256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EE256F">
        <w:rPr>
          <w:rFonts w:ascii="Calibri" w:eastAsia="+mn-ea" w:hAnsi="Calibri" w:cs="+mn-cs"/>
          <w:color w:val="000000"/>
          <w:kern w:val="24"/>
        </w:rPr>
        <w:t xml:space="preserve"> </w:t>
      </w:r>
      <w:r w:rsidRPr="00EE256F">
        <w:rPr>
          <w:b/>
          <w:sz w:val="28"/>
          <w:szCs w:val="28"/>
        </w:rPr>
        <w:t>якорь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EE256F" w:rsidRDefault="00EE256F" w:rsidP="00EE256F">
      <w:pPr>
        <w:spacing w:line="360" w:lineRule="auto"/>
        <w:jc w:val="both"/>
        <w:rPr>
          <w:b/>
          <w:bCs/>
          <w:sz w:val="28"/>
          <w:szCs w:val="28"/>
        </w:rPr>
      </w:pPr>
      <w:r w:rsidRPr="00EE256F">
        <w:rPr>
          <w:noProof/>
          <w:sz w:val="28"/>
          <w:szCs w:val="28"/>
        </w:rPr>
        <w:drawing>
          <wp:inline distT="0" distB="0" distL="0" distR="0">
            <wp:extent cx="428625" cy="342900"/>
            <wp:effectExtent l="19050" t="0" r="0" b="0"/>
            <wp:docPr id="19" name="Объект 1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072462" y="285728"/>
                      <a:chExt cx="648072" cy="584775"/>
                    </a:xfrm>
                  </a:grpSpPr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8072462" y="285728"/>
                        <a:ext cx="648072" cy="584775"/>
                      </a:xfrm>
                      <a:prstGeom prst="rect">
                        <a:avLst/>
                      </a:prstGeom>
                      <a:ln/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642F04"/>
                                </a:solidFill>
                              </a:ln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2</a:t>
                          </a:r>
                          <a:endParaRPr lang="ru-RU" sz="3200" b="1" spc="50" dirty="0">
                            <a:ln w="11430">
                              <a:solidFill>
                                <a:srgbClr val="642F04"/>
                              </a:solidFill>
                            </a:ln>
                            <a:solidFill>
                              <a:schemeClr val="accent6">
                                <a:lumMod val="50000"/>
                              </a:scheme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EE256F">
        <w:rPr>
          <w:b/>
          <w:bCs/>
          <w:sz w:val="28"/>
          <w:szCs w:val="28"/>
        </w:rPr>
        <w:t xml:space="preserve">Мимо какого здания проплывают друзья? Как называет это здание </w:t>
      </w:r>
      <w:proofErr w:type="spellStart"/>
      <w:r w:rsidRPr="00EE256F">
        <w:rPr>
          <w:b/>
          <w:bCs/>
          <w:sz w:val="28"/>
          <w:szCs w:val="28"/>
        </w:rPr>
        <w:t>Петяша</w:t>
      </w:r>
      <w:proofErr w:type="spellEnd"/>
      <w:r w:rsidRPr="00EE256F">
        <w:rPr>
          <w:b/>
          <w:bCs/>
          <w:sz w:val="28"/>
          <w:szCs w:val="28"/>
        </w:rPr>
        <w:t>? (Галс 8 «Как очистить Двину?»)</w:t>
      </w:r>
    </w:p>
    <w:p w:rsidR="00EE256F" w:rsidRPr="00EE256F" w:rsidRDefault="00EE256F" w:rsidP="00EE256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EE256F">
        <w:rPr>
          <w:rFonts w:ascii="Calibri" w:eastAsia="+mn-ea" w:hAnsi="Calibri" w:cs="+mn-cs"/>
          <w:color w:val="000000"/>
          <w:kern w:val="24"/>
        </w:rPr>
        <w:t xml:space="preserve"> </w:t>
      </w:r>
      <w:r w:rsidRPr="00EE256F">
        <w:rPr>
          <w:b/>
          <w:sz w:val="28"/>
          <w:szCs w:val="28"/>
        </w:rPr>
        <w:t xml:space="preserve">Дворец детского и юношеского творчества. </w:t>
      </w:r>
      <w:r>
        <w:rPr>
          <w:b/>
          <w:sz w:val="28"/>
          <w:szCs w:val="28"/>
        </w:rPr>
        <w:t>Р</w:t>
      </w:r>
      <w:r w:rsidRPr="00EE256F">
        <w:rPr>
          <w:b/>
          <w:sz w:val="28"/>
          <w:szCs w:val="28"/>
        </w:rPr>
        <w:t>ебячий Дворец.</w:t>
      </w:r>
      <w:r w:rsidRPr="00EE256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EE256F" w:rsidRDefault="00EE256F" w:rsidP="00EE256F">
      <w:pPr>
        <w:spacing w:line="360" w:lineRule="auto"/>
        <w:jc w:val="both"/>
        <w:rPr>
          <w:bCs/>
          <w:sz w:val="28"/>
          <w:szCs w:val="28"/>
        </w:rPr>
      </w:pPr>
      <w:r w:rsidRPr="00EE256F">
        <w:rPr>
          <w:noProof/>
          <w:sz w:val="28"/>
          <w:szCs w:val="28"/>
        </w:rPr>
        <w:drawing>
          <wp:inline distT="0" distB="0" distL="0" distR="0">
            <wp:extent cx="476250" cy="361950"/>
            <wp:effectExtent l="19050" t="0" r="0" b="0"/>
            <wp:docPr id="20" name="Объект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143900" y="214290"/>
                      <a:chExt cx="648072" cy="584775"/>
                    </a:xfrm>
                  </a:grpSpPr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8143900" y="214290"/>
                        <a:ext cx="648072" cy="584775"/>
                      </a:xfrm>
                      <a:prstGeom prst="rect">
                        <a:avLst/>
                      </a:prstGeom>
                      <a:ln/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642F04"/>
                                </a:solidFill>
                              </a:ln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3</a:t>
                          </a:r>
                          <a:endParaRPr lang="ru-RU" sz="3200" b="1" spc="50" dirty="0">
                            <a:ln w="11430">
                              <a:solidFill>
                                <a:srgbClr val="642F04"/>
                              </a:solidFill>
                            </a:ln>
                            <a:solidFill>
                              <a:schemeClr val="accent6">
                                <a:lumMod val="50000"/>
                              </a:scheme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EE256F">
        <w:rPr>
          <w:b/>
          <w:bCs/>
          <w:sz w:val="28"/>
          <w:szCs w:val="28"/>
        </w:rPr>
        <w:t xml:space="preserve">Кто изображен на рисунке, с кем встретился </w:t>
      </w:r>
      <w:proofErr w:type="spellStart"/>
      <w:r w:rsidRPr="00EE256F">
        <w:rPr>
          <w:b/>
          <w:bCs/>
          <w:sz w:val="28"/>
          <w:szCs w:val="28"/>
        </w:rPr>
        <w:t>Федотка</w:t>
      </w:r>
      <w:proofErr w:type="spellEnd"/>
      <w:r w:rsidRPr="00EE256F">
        <w:rPr>
          <w:b/>
          <w:bCs/>
          <w:sz w:val="28"/>
          <w:szCs w:val="28"/>
        </w:rPr>
        <w:t xml:space="preserve"> в </w:t>
      </w:r>
      <w:proofErr w:type="spellStart"/>
      <w:r w:rsidRPr="00EE256F">
        <w:rPr>
          <w:b/>
          <w:bCs/>
          <w:sz w:val="28"/>
          <w:szCs w:val="28"/>
        </w:rPr>
        <w:t>Вавчуге</w:t>
      </w:r>
      <w:proofErr w:type="spellEnd"/>
      <w:r w:rsidRPr="00EE256F">
        <w:rPr>
          <w:b/>
          <w:bCs/>
          <w:sz w:val="28"/>
          <w:szCs w:val="28"/>
        </w:rPr>
        <w:t xml:space="preserve">? (Галс 9) </w:t>
      </w:r>
      <w:r>
        <w:rPr>
          <w:bCs/>
          <w:sz w:val="28"/>
          <w:szCs w:val="28"/>
        </w:rPr>
        <w:t>(картинка на слайде)</w:t>
      </w:r>
    </w:p>
    <w:p w:rsidR="00EE256F" w:rsidRDefault="00EE256F" w:rsidP="00EE256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</w:t>
      </w:r>
      <w:r w:rsidR="00380F06">
        <w:rPr>
          <w:b/>
          <w:sz w:val="28"/>
          <w:szCs w:val="28"/>
        </w:rPr>
        <w:t xml:space="preserve"> </w:t>
      </w:r>
      <w:r w:rsidR="00380F06" w:rsidRPr="00380F06">
        <w:rPr>
          <w:b/>
          <w:sz w:val="28"/>
          <w:szCs w:val="28"/>
        </w:rPr>
        <w:t>Петр первый</w:t>
      </w:r>
      <w:r w:rsidR="00380F06">
        <w:rPr>
          <w:b/>
          <w:sz w:val="28"/>
          <w:szCs w:val="28"/>
        </w:rPr>
        <w:t xml:space="preserve">. </w:t>
      </w:r>
      <w:r w:rsidR="00380F06">
        <w:rPr>
          <w:sz w:val="28"/>
          <w:szCs w:val="28"/>
        </w:rPr>
        <w:t>(</w:t>
      </w:r>
      <w:r w:rsidR="00380F06"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="00380F06" w:rsidRPr="00D95958">
        <w:rPr>
          <w:sz w:val="28"/>
          <w:szCs w:val="28"/>
        </w:rPr>
        <w:t xml:space="preserve"> необходимо нажать курсором на слайд)</w:t>
      </w:r>
    </w:p>
    <w:p w:rsidR="00380F06" w:rsidRPr="00380F06" w:rsidRDefault="00380F06" w:rsidP="00380F06">
      <w:pPr>
        <w:spacing w:line="360" w:lineRule="auto"/>
        <w:jc w:val="both"/>
        <w:rPr>
          <w:rFonts w:eastAsia="+mn-ea"/>
          <w:b/>
          <w:bCs/>
          <w:i/>
          <w:kern w:val="24"/>
          <w:sz w:val="28"/>
          <w:szCs w:val="28"/>
        </w:rPr>
      </w:pPr>
      <w:r w:rsidRPr="00C54CE7">
        <w:rPr>
          <w:b/>
          <w:i/>
          <w:sz w:val="28"/>
          <w:szCs w:val="28"/>
        </w:rPr>
        <w:t xml:space="preserve">Дополнительный вопрос ( </w:t>
      </w:r>
      <w:r>
        <w:rPr>
          <w:b/>
          <w:i/>
          <w:sz w:val="28"/>
          <w:szCs w:val="28"/>
        </w:rPr>
        <w:t>2</w:t>
      </w:r>
      <w:r w:rsidRPr="00C54CE7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а</w:t>
      </w:r>
      <w:r w:rsidRPr="00C54CE7">
        <w:rPr>
          <w:b/>
          <w:i/>
          <w:sz w:val="28"/>
          <w:szCs w:val="28"/>
        </w:rPr>
        <w:t xml:space="preserve">) </w:t>
      </w:r>
      <w:r w:rsidRPr="00380F06">
        <w:rPr>
          <w:b/>
          <w:bCs/>
          <w:i/>
          <w:sz w:val="28"/>
          <w:szCs w:val="28"/>
        </w:rPr>
        <w:t>:</w:t>
      </w:r>
      <w:r w:rsidRPr="00380F06">
        <w:rPr>
          <w:rFonts w:eastAsia="+mn-ea"/>
          <w:b/>
          <w:bCs/>
          <w:i/>
          <w:kern w:val="24"/>
          <w:sz w:val="28"/>
          <w:szCs w:val="28"/>
        </w:rPr>
        <w:t xml:space="preserve"> Что пожаловал император </w:t>
      </w:r>
      <w:proofErr w:type="spellStart"/>
      <w:r w:rsidRPr="00380F06">
        <w:rPr>
          <w:rFonts w:eastAsia="+mn-ea"/>
          <w:b/>
          <w:bCs/>
          <w:i/>
          <w:kern w:val="24"/>
          <w:sz w:val="28"/>
          <w:szCs w:val="28"/>
        </w:rPr>
        <w:t>Федотке</w:t>
      </w:r>
      <w:proofErr w:type="spellEnd"/>
      <w:r w:rsidRPr="00380F06">
        <w:rPr>
          <w:rFonts w:eastAsia="+mn-ea"/>
          <w:b/>
          <w:bCs/>
          <w:i/>
          <w:kern w:val="24"/>
          <w:sz w:val="28"/>
          <w:szCs w:val="28"/>
        </w:rPr>
        <w:t xml:space="preserve">? </w:t>
      </w:r>
    </w:p>
    <w:p w:rsidR="00380F06" w:rsidRDefault="00380F06" w:rsidP="00380F06">
      <w:pPr>
        <w:spacing w:line="360" w:lineRule="auto"/>
        <w:jc w:val="both"/>
        <w:rPr>
          <w:sz w:val="28"/>
          <w:szCs w:val="28"/>
        </w:rPr>
      </w:pPr>
      <w:r w:rsidRPr="00C54CE7">
        <w:rPr>
          <w:b/>
          <w:i/>
          <w:sz w:val="28"/>
          <w:szCs w:val="28"/>
        </w:rPr>
        <w:t>Ответ:</w:t>
      </w:r>
      <w:r w:rsidRPr="00C54CE7">
        <w:rPr>
          <w:rFonts w:ascii="Calibri" w:eastAsia="+mn-ea" w:hAnsi="Calibri" w:cs="+mn-cs"/>
          <w:color w:val="000000"/>
          <w:kern w:val="24"/>
        </w:rPr>
        <w:t xml:space="preserve"> </w:t>
      </w:r>
      <w:r w:rsidRPr="00380F06">
        <w:rPr>
          <w:rFonts w:eastAsia="+mn-ea"/>
          <w:b/>
          <w:i/>
          <w:color w:val="000000"/>
          <w:kern w:val="24"/>
          <w:sz w:val="28"/>
          <w:szCs w:val="28"/>
        </w:rPr>
        <w:t>серебряный рубль</w:t>
      </w:r>
      <w:r>
        <w:rPr>
          <w:rFonts w:eastAsia="+mn-ea"/>
          <w:b/>
          <w:i/>
          <w:color w:val="000000"/>
          <w:kern w:val="24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380F06" w:rsidRPr="00380F06" w:rsidRDefault="00380F06" w:rsidP="00380F06">
      <w:pPr>
        <w:spacing w:line="360" w:lineRule="auto"/>
        <w:jc w:val="both"/>
        <w:rPr>
          <w:sz w:val="28"/>
          <w:szCs w:val="28"/>
        </w:rPr>
      </w:pPr>
      <w:r w:rsidRPr="00380F06">
        <w:rPr>
          <w:noProof/>
          <w:sz w:val="28"/>
          <w:szCs w:val="28"/>
        </w:rPr>
        <w:lastRenderedPageBreak/>
        <w:drawing>
          <wp:inline distT="0" distB="0" distL="0" distR="0">
            <wp:extent cx="476250" cy="371475"/>
            <wp:effectExtent l="19050" t="0" r="0" b="0"/>
            <wp:docPr id="21" name="Объект 2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072462" y="214290"/>
                      <a:chExt cx="648072" cy="584775"/>
                    </a:xfrm>
                  </a:grpSpPr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8072462" y="214290"/>
                        <a:ext cx="648072" cy="584775"/>
                      </a:xfrm>
                      <a:prstGeom prst="rect">
                        <a:avLst/>
                      </a:prstGeom>
                      <a:ln/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642F04"/>
                                </a:solidFill>
                              </a:ln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4</a:t>
                          </a:r>
                          <a:endParaRPr lang="ru-RU" sz="3200" b="1" spc="50" dirty="0">
                            <a:ln w="11430">
                              <a:solidFill>
                                <a:srgbClr val="642F04"/>
                              </a:solidFill>
                            </a:ln>
                            <a:solidFill>
                              <a:schemeClr val="accent6">
                                <a:lumMod val="50000"/>
                              </a:scheme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380F06">
        <w:rPr>
          <w:rFonts w:ascii="Calibri" w:eastAsia="+mn-ea" w:hAnsi="Calibri" w:cs="+mn-cs"/>
          <w:b/>
          <w:bCs/>
          <w:color w:val="002060"/>
          <w:kern w:val="24"/>
          <w:sz w:val="36"/>
          <w:szCs w:val="36"/>
        </w:rPr>
        <w:t xml:space="preserve"> </w:t>
      </w:r>
      <w:r w:rsidRPr="00380F06">
        <w:rPr>
          <w:b/>
          <w:bCs/>
          <w:sz w:val="28"/>
          <w:szCs w:val="28"/>
        </w:rPr>
        <w:t xml:space="preserve">Чьи слова произнес </w:t>
      </w:r>
      <w:proofErr w:type="spellStart"/>
      <w:r w:rsidRPr="00380F06">
        <w:rPr>
          <w:b/>
          <w:bCs/>
          <w:sz w:val="28"/>
          <w:szCs w:val="28"/>
        </w:rPr>
        <w:t>Петяша</w:t>
      </w:r>
      <w:proofErr w:type="spellEnd"/>
      <w:r w:rsidRPr="00380F06">
        <w:rPr>
          <w:b/>
          <w:bCs/>
          <w:sz w:val="28"/>
          <w:szCs w:val="28"/>
        </w:rPr>
        <w:t xml:space="preserve">, когда друзья сели на мель? </w:t>
      </w:r>
      <w:r>
        <w:rPr>
          <w:bCs/>
          <w:sz w:val="28"/>
          <w:szCs w:val="28"/>
        </w:rPr>
        <w:t>(отрывок на слайде)</w:t>
      </w:r>
    </w:p>
    <w:p w:rsidR="00380F06" w:rsidRPr="00380F06" w:rsidRDefault="00380F06" w:rsidP="00380F0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 w:rsidRPr="00380F06">
        <w:rPr>
          <w:b/>
          <w:sz w:val="28"/>
          <w:szCs w:val="28"/>
        </w:rPr>
        <w:t xml:space="preserve">Михаил Васильевич Ломоносов. (Галс 10 «Про </w:t>
      </w:r>
      <w:proofErr w:type="spellStart"/>
      <w:r w:rsidRPr="00380F06">
        <w:rPr>
          <w:b/>
          <w:sz w:val="28"/>
          <w:szCs w:val="28"/>
        </w:rPr>
        <w:t>Михайлу</w:t>
      </w:r>
      <w:proofErr w:type="spellEnd"/>
      <w:r w:rsidRPr="00380F06">
        <w:rPr>
          <w:b/>
          <w:sz w:val="28"/>
          <w:szCs w:val="28"/>
        </w:rPr>
        <w:t xml:space="preserve"> Ломоносова)</w:t>
      </w:r>
      <w:r w:rsidRPr="00380F0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95958">
        <w:rPr>
          <w:sz w:val="28"/>
          <w:szCs w:val="28"/>
        </w:rPr>
        <w:t>чтобы проверить ответ</w:t>
      </w:r>
      <w:r w:rsidR="0093504A">
        <w:rPr>
          <w:sz w:val="28"/>
          <w:szCs w:val="28"/>
        </w:rPr>
        <w:t>,</w:t>
      </w:r>
      <w:r w:rsidRPr="00D95958">
        <w:rPr>
          <w:sz w:val="28"/>
          <w:szCs w:val="28"/>
        </w:rPr>
        <w:t xml:space="preserve"> необходимо нажать курсором на слайд)</w:t>
      </w:r>
    </w:p>
    <w:p w:rsidR="00380F06" w:rsidRPr="00380F06" w:rsidRDefault="00380F06" w:rsidP="00380F06">
      <w:pPr>
        <w:spacing w:line="360" w:lineRule="auto"/>
        <w:jc w:val="both"/>
        <w:rPr>
          <w:sz w:val="28"/>
          <w:szCs w:val="28"/>
        </w:rPr>
      </w:pPr>
      <w:r w:rsidRPr="00380F06">
        <w:rPr>
          <w:noProof/>
          <w:sz w:val="28"/>
          <w:szCs w:val="28"/>
        </w:rPr>
        <w:drawing>
          <wp:inline distT="0" distB="0" distL="0" distR="0">
            <wp:extent cx="428625" cy="352425"/>
            <wp:effectExtent l="19050" t="0" r="0" b="0"/>
            <wp:docPr id="22" name="Объект 2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" cy="584775"/>
                      <a:chOff x="8072462" y="214290"/>
                      <a:chExt cx="648072" cy="584775"/>
                    </a:xfrm>
                  </a:grpSpPr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8072462" y="214290"/>
                        <a:ext cx="648072" cy="584775"/>
                      </a:xfrm>
                      <a:prstGeom prst="rect">
                        <a:avLst/>
                      </a:prstGeom>
                      <a:ln/>
                    </a:spPr>
                    <a:txSp>
                      <a:txBody>
                        <a:bodyPr wrap="square" rtlCol="0"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spc="50" dirty="0" smtClean="0">
                              <a:ln w="11430">
                                <a:solidFill>
                                  <a:srgbClr val="642F04"/>
                                </a:solidFill>
                              </a:ln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5</a:t>
                          </a:r>
                          <a:endParaRPr lang="ru-RU" sz="3200" b="1" spc="50" dirty="0">
                            <a:ln w="11430">
                              <a:solidFill>
                                <a:srgbClr val="642F04"/>
                              </a:solidFill>
                            </a:ln>
                            <a:solidFill>
                              <a:schemeClr val="accent6">
                                <a:lumMod val="50000"/>
                              </a:scheme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380F06">
        <w:rPr>
          <w:rFonts w:ascii="Calibri" w:eastAsia="+mn-ea" w:hAnsi="Calibri" w:cs="+mn-cs"/>
          <w:b/>
          <w:bCs/>
          <w:color w:val="002060"/>
          <w:kern w:val="24"/>
          <w:sz w:val="36"/>
          <w:szCs w:val="36"/>
        </w:rPr>
        <w:t xml:space="preserve"> </w:t>
      </w:r>
      <w:r w:rsidRPr="00380F06">
        <w:rPr>
          <w:b/>
          <w:bCs/>
          <w:sz w:val="28"/>
          <w:szCs w:val="28"/>
        </w:rPr>
        <w:t xml:space="preserve">Чем закончилась история о приключениях </w:t>
      </w:r>
      <w:proofErr w:type="spellStart"/>
      <w:r w:rsidRPr="00380F06">
        <w:rPr>
          <w:b/>
          <w:bCs/>
          <w:sz w:val="28"/>
          <w:szCs w:val="28"/>
        </w:rPr>
        <w:t>Петяши</w:t>
      </w:r>
      <w:proofErr w:type="spellEnd"/>
      <w:r w:rsidRPr="00380F06">
        <w:rPr>
          <w:b/>
          <w:bCs/>
          <w:sz w:val="28"/>
          <w:szCs w:val="28"/>
        </w:rPr>
        <w:t xml:space="preserve"> и </w:t>
      </w:r>
      <w:proofErr w:type="spellStart"/>
      <w:r w:rsidRPr="00380F06">
        <w:rPr>
          <w:b/>
          <w:bCs/>
          <w:sz w:val="28"/>
          <w:szCs w:val="28"/>
        </w:rPr>
        <w:t>Федотки</w:t>
      </w:r>
      <w:proofErr w:type="spellEnd"/>
      <w:r w:rsidRPr="00380F06">
        <w:rPr>
          <w:b/>
          <w:bCs/>
          <w:sz w:val="28"/>
          <w:szCs w:val="28"/>
        </w:rPr>
        <w:t xml:space="preserve"> на Двине? </w:t>
      </w:r>
    </w:p>
    <w:p w:rsidR="00380F06" w:rsidRDefault="00380F06" w:rsidP="00380F0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380F06">
        <w:rPr>
          <w:rFonts w:ascii="Calibri" w:eastAsia="+mn-ea" w:hAnsi="Calibri" w:cs="+mn-cs"/>
          <w:color w:val="000000"/>
          <w:kern w:val="24"/>
        </w:rPr>
        <w:t xml:space="preserve"> </w:t>
      </w:r>
      <w:r w:rsidRPr="00380F06">
        <w:rPr>
          <w:b/>
          <w:sz w:val="28"/>
          <w:szCs w:val="28"/>
        </w:rPr>
        <w:t>они попали на корабль, где старпомом был папа Тани и Димы</w:t>
      </w:r>
      <w:r>
        <w:rPr>
          <w:b/>
          <w:sz w:val="28"/>
          <w:szCs w:val="28"/>
        </w:rPr>
        <w:t>. (Г</w:t>
      </w:r>
      <w:r w:rsidRPr="00380F06">
        <w:rPr>
          <w:b/>
          <w:sz w:val="28"/>
          <w:szCs w:val="28"/>
        </w:rPr>
        <w:t>алс 13. Впереди…Африка).</w:t>
      </w:r>
      <w:r w:rsidRPr="00380F0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93504A">
        <w:rPr>
          <w:sz w:val="28"/>
          <w:szCs w:val="28"/>
        </w:rPr>
        <w:t xml:space="preserve">чтобы проверить ответ, </w:t>
      </w:r>
      <w:r w:rsidRPr="00D95958">
        <w:rPr>
          <w:sz w:val="28"/>
          <w:szCs w:val="28"/>
        </w:rPr>
        <w:t>необходимо нажать курсором на слайд)</w:t>
      </w:r>
    </w:p>
    <w:p w:rsidR="00380F06" w:rsidRPr="00380F06" w:rsidRDefault="00380F06" w:rsidP="00EE256F">
      <w:pPr>
        <w:spacing w:line="360" w:lineRule="auto"/>
        <w:jc w:val="both"/>
        <w:rPr>
          <w:b/>
          <w:sz w:val="28"/>
          <w:szCs w:val="28"/>
        </w:rPr>
      </w:pPr>
      <w:r w:rsidRPr="00380F06">
        <w:rPr>
          <w:b/>
          <w:sz w:val="28"/>
          <w:szCs w:val="28"/>
        </w:rPr>
        <w:t>Слайд 23 : источники.</w:t>
      </w:r>
    </w:p>
    <w:p w:rsidR="00EE256F" w:rsidRPr="00EE256F" w:rsidRDefault="00EE256F" w:rsidP="00EE256F">
      <w:pPr>
        <w:spacing w:line="360" w:lineRule="auto"/>
        <w:jc w:val="both"/>
        <w:rPr>
          <w:sz w:val="28"/>
          <w:szCs w:val="28"/>
        </w:rPr>
      </w:pPr>
    </w:p>
    <w:p w:rsidR="00EE256F" w:rsidRPr="00EE256F" w:rsidRDefault="00EE256F" w:rsidP="00D95958">
      <w:pPr>
        <w:spacing w:line="360" w:lineRule="auto"/>
        <w:jc w:val="both"/>
        <w:rPr>
          <w:sz w:val="28"/>
          <w:szCs w:val="28"/>
        </w:rPr>
      </w:pPr>
    </w:p>
    <w:p w:rsidR="00380F06" w:rsidRDefault="00380F06" w:rsidP="00380F06">
      <w:pPr>
        <w:pStyle w:val="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</w:t>
      </w:r>
    </w:p>
    <w:p w:rsidR="00C91E74" w:rsidRDefault="00CA7F5F" w:rsidP="00DE77BA">
      <w:pPr>
        <w:pStyle w:val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-20.5pt;margin-top:213.65pt;width:279pt;height:161.25pt;z-index:-251654144" strokecolor="blue" strokeweight="6pt"/>
        </w:pict>
      </w:r>
      <w:r>
        <w:rPr>
          <w:rFonts w:ascii="Times New Roman" w:hAnsi="Times New Roman" w:cs="Times New Roman"/>
          <w:noProof/>
        </w:rPr>
        <w:pict>
          <v:rect id="_x0000_s1026" style="position:absolute;left:0;text-align:left;margin-left:-20.5pt;margin-top:25.4pt;width:279pt;height:161.25pt;z-index:-251659265" strokecolor="blue" strokeweight="6pt"/>
        </w:pict>
      </w:r>
    </w:p>
    <w:p w:rsidR="00C91E74" w:rsidRDefault="00CA7F5F" w:rsidP="00DE77BA">
      <w:pPr>
        <w:pStyle w:val="1"/>
        <w:jc w:val="center"/>
        <w:rPr>
          <w:rFonts w:ascii="Times New Roman" w:hAnsi="Times New Roman" w:cs="Times New Roman"/>
        </w:rPr>
      </w:pPr>
      <w:r w:rsidRPr="00CA7F5F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-7.75pt;margin-top:10.05pt;width:129.75pt;height:65.2pt;z-index:251661312;mso-position-horizontal-relative:text;mso-position-vertical-relative:text;mso-width-relative:page;mso-height-relative:page" fillcolor="#06c" strokecolor="#9cf" strokeweight="1.5pt">
            <v:shadow on="t" color="#900"/>
            <v:textpath style="font-family:&quot;Impact&quot;;v-text-kern:t" trim="t" fitpath="t" string="ОРЁЛ"/>
          </v:shape>
        </w:pict>
      </w:r>
      <w:r w:rsidR="00040F5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1463675</wp:posOffset>
            </wp:positionH>
            <wp:positionV relativeFrom="paragraph">
              <wp:posOffset>98425</wp:posOffset>
            </wp:positionV>
            <wp:extent cx="1691640" cy="1828800"/>
            <wp:effectExtent l="19050" t="0" r="3810" b="0"/>
            <wp:wrapNone/>
            <wp:docPr id="23" name="Рисунок 1" descr="http://boombob.ru/img/picture/Jun/24/ef98662f6e844ca9b419163f2580c90e/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oombob.ru/img/picture/Jun/24/ef98662f6e844ca9b419163f2580c90e/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A7F5F" w:rsidP="00DE77BA">
      <w:pPr>
        <w:pStyle w:val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157.25pt;margin-top:3.15pt;width:35.25pt;height:7.15pt;z-index:251659264" fillcolor="#c90" stroked="f"/>
        </w:pict>
      </w: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040F50" w:rsidP="00DE77BA">
      <w:pPr>
        <w:pStyle w:val="1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1605915</wp:posOffset>
            </wp:positionH>
            <wp:positionV relativeFrom="paragraph">
              <wp:posOffset>233045</wp:posOffset>
            </wp:positionV>
            <wp:extent cx="1628775" cy="1729740"/>
            <wp:effectExtent l="19050" t="0" r="9525" b="0"/>
            <wp:wrapNone/>
            <wp:docPr id="24" name="Рисунок 6" descr="http://premiumpsd.com/wp-content/uploads/2010/11/cartoon-ship-design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emiumpsd.com/wp-content/uploads/2010/11/cartoon-ship-design_fu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428" r="13433" b="422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28775" cy="172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7F5F" w:rsidRPr="00CA7F5F">
        <w:rPr>
          <w:noProof/>
        </w:rPr>
        <w:pict>
          <v:shape id="_x0000_s1030" type="#_x0000_t136" style="position:absolute;left:0;text-align:left;margin-left:-1.75pt;margin-top:15.9pt;width:148.5pt;height:54.7pt;z-index:251665408;mso-position-horizontal-relative:text;mso-position-vertical-relative:text;mso-width-relative:page;mso-height-relative:page" fillcolor="#06c" strokecolor="#9cf" strokeweight="1.5pt">
            <v:shadow on="t" color="#900"/>
            <v:textpath style="font-family:&quot;Impact&quot;;v-text-kern:t" trim="t" fitpath="t" string="БЕЛЁК"/>
          </v:shape>
        </w:pict>
      </w: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193594" w:rsidP="00DE77BA">
      <w:pPr>
        <w:pStyle w:val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-295128</wp:posOffset>
            </wp:positionH>
            <wp:positionV relativeFrom="paragraph">
              <wp:posOffset>318770</wp:posOffset>
            </wp:positionV>
            <wp:extent cx="5680001" cy="3997842"/>
            <wp:effectExtent l="19050" t="0" r="0" b="0"/>
            <wp:wrapNone/>
            <wp:docPr id="2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0358" t="17321" r="10406" b="12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001" cy="3997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C91E74" w:rsidRDefault="00C91E74" w:rsidP="00DE77BA">
      <w:pPr>
        <w:pStyle w:val="1"/>
        <w:jc w:val="center"/>
        <w:rPr>
          <w:rFonts w:ascii="Times New Roman" w:hAnsi="Times New Roman" w:cs="Times New Roman"/>
        </w:rPr>
      </w:pPr>
    </w:p>
    <w:p w:rsidR="00040F50" w:rsidRDefault="00040F50" w:rsidP="00040F50"/>
    <w:p w:rsidR="00040F50" w:rsidRDefault="00040F50" w:rsidP="00040F50"/>
    <w:p w:rsidR="00040F50" w:rsidRDefault="00040F50" w:rsidP="00040F50"/>
    <w:p w:rsidR="00193594" w:rsidRDefault="00193594" w:rsidP="00193594">
      <w:pPr>
        <w:pStyle w:val="1"/>
        <w:rPr>
          <w:rFonts w:ascii="Times New Roman" w:hAnsi="Times New Roman" w:cs="Times New Roman"/>
        </w:rPr>
      </w:pPr>
    </w:p>
    <w:p w:rsidR="009B48DE" w:rsidRDefault="009B48DE" w:rsidP="00193594">
      <w:pPr>
        <w:pStyle w:val="1"/>
        <w:jc w:val="center"/>
        <w:rPr>
          <w:rFonts w:ascii="Times New Roman" w:hAnsi="Times New Roman" w:cs="Times New Roman"/>
        </w:rPr>
      </w:pPr>
      <w:r w:rsidRPr="005C3AE3">
        <w:rPr>
          <w:rFonts w:ascii="Times New Roman" w:hAnsi="Times New Roman" w:cs="Times New Roman"/>
        </w:rPr>
        <w:t>Литература</w:t>
      </w:r>
      <w:bookmarkEnd w:id="0"/>
    </w:p>
    <w:p w:rsidR="00040F50" w:rsidRPr="00040F50" w:rsidRDefault="00040F50" w:rsidP="00040F50"/>
    <w:p w:rsidR="009B48DE" w:rsidRPr="00FC0C24" w:rsidRDefault="00193594" w:rsidP="00FC0C2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93594">
        <w:rPr>
          <w:sz w:val="28"/>
          <w:szCs w:val="28"/>
        </w:rPr>
        <w:t xml:space="preserve">Попов, Михаил Константинович Приключения на Двине, или Повесть о том, как гардемарин </w:t>
      </w:r>
      <w:proofErr w:type="spellStart"/>
      <w:r w:rsidRPr="00193594">
        <w:rPr>
          <w:sz w:val="28"/>
          <w:szCs w:val="28"/>
        </w:rPr>
        <w:t>Федотка</w:t>
      </w:r>
      <w:proofErr w:type="spellEnd"/>
      <w:r w:rsidRPr="00193594">
        <w:rPr>
          <w:sz w:val="28"/>
          <w:szCs w:val="28"/>
        </w:rPr>
        <w:t xml:space="preserve"> и юнга </w:t>
      </w:r>
      <w:proofErr w:type="spellStart"/>
      <w:r w:rsidRPr="00193594">
        <w:rPr>
          <w:sz w:val="28"/>
          <w:szCs w:val="28"/>
        </w:rPr>
        <w:t>Петяша</w:t>
      </w:r>
      <w:proofErr w:type="spellEnd"/>
      <w:r w:rsidRPr="00193594">
        <w:rPr>
          <w:sz w:val="28"/>
          <w:szCs w:val="28"/>
        </w:rPr>
        <w:t xml:space="preserve"> в Африку ходили : [для дошкольников и младших школьников : 6+] / Михаил Попов; </w:t>
      </w:r>
      <w:proofErr w:type="spellStart"/>
      <w:r w:rsidRPr="00193594">
        <w:rPr>
          <w:sz w:val="28"/>
          <w:szCs w:val="28"/>
        </w:rPr>
        <w:t>худож</w:t>
      </w:r>
      <w:proofErr w:type="spellEnd"/>
      <w:r w:rsidRPr="00193594">
        <w:rPr>
          <w:sz w:val="28"/>
          <w:szCs w:val="28"/>
        </w:rPr>
        <w:t>. Сергей Дмитриев. – Архангельск: ОАО «ИПП «Правда Севера», 2014. – 40 с. : ил.</w:t>
      </w:r>
    </w:p>
    <w:sectPr w:rsidR="009B48DE" w:rsidRPr="00FC0C24" w:rsidSect="005C3AE3">
      <w:footerReference w:type="default" r:id="rId11"/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958" w:rsidRDefault="00D95958" w:rsidP="00815D63">
      <w:r>
        <w:separator/>
      </w:r>
    </w:p>
  </w:endnote>
  <w:endnote w:type="continuationSeparator" w:id="1">
    <w:p w:rsidR="00D95958" w:rsidRDefault="00D95958" w:rsidP="00815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92911"/>
      <w:docPartObj>
        <w:docPartGallery w:val="Page Numbers (Bottom of Page)"/>
        <w:docPartUnique/>
      </w:docPartObj>
    </w:sdtPr>
    <w:sdtContent>
      <w:p w:rsidR="00D95958" w:rsidRDefault="00CA7F5F">
        <w:pPr>
          <w:pStyle w:val="a8"/>
          <w:jc w:val="right"/>
        </w:pPr>
        <w:fldSimple w:instr=" PAGE   \* MERGEFORMAT ">
          <w:r w:rsidR="0093504A">
            <w:rPr>
              <w:noProof/>
            </w:rPr>
            <w:t>1</w:t>
          </w:r>
        </w:fldSimple>
      </w:p>
    </w:sdtContent>
  </w:sdt>
  <w:p w:rsidR="00D95958" w:rsidRDefault="00D9595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958" w:rsidRDefault="00D95958" w:rsidP="00815D63">
      <w:r>
        <w:separator/>
      </w:r>
    </w:p>
  </w:footnote>
  <w:footnote w:type="continuationSeparator" w:id="1">
    <w:p w:rsidR="00D95958" w:rsidRDefault="00D95958" w:rsidP="00815D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10643"/>
    <w:multiLevelType w:val="hybridMultilevel"/>
    <w:tmpl w:val="ED962D50"/>
    <w:lvl w:ilvl="0" w:tplc="A8DEC2F8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BC3C3A"/>
    <w:multiLevelType w:val="hybridMultilevel"/>
    <w:tmpl w:val="190AED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21F34"/>
    <w:multiLevelType w:val="hybridMultilevel"/>
    <w:tmpl w:val="AC548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B43D2"/>
    <w:multiLevelType w:val="hybridMultilevel"/>
    <w:tmpl w:val="0A583F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031D44"/>
    <w:multiLevelType w:val="hybridMultilevel"/>
    <w:tmpl w:val="DB389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4009E"/>
    <w:multiLevelType w:val="hybridMultilevel"/>
    <w:tmpl w:val="D5F47AF8"/>
    <w:lvl w:ilvl="0" w:tplc="1E42154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3F4F"/>
    <w:rsid w:val="000120BE"/>
    <w:rsid w:val="000243AB"/>
    <w:rsid w:val="0004080B"/>
    <w:rsid w:val="00040F50"/>
    <w:rsid w:val="000704F2"/>
    <w:rsid w:val="00073438"/>
    <w:rsid w:val="00076EE7"/>
    <w:rsid w:val="000A105C"/>
    <w:rsid w:val="000C0023"/>
    <w:rsid w:val="000F1FE2"/>
    <w:rsid w:val="000F7305"/>
    <w:rsid w:val="000F79B7"/>
    <w:rsid w:val="001246D0"/>
    <w:rsid w:val="00193594"/>
    <w:rsid w:val="00197087"/>
    <w:rsid w:val="001C1B43"/>
    <w:rsid w:val="00265417"/>
    <w:rsid w:val="00277C1F"/>
    <w:rsid w:val="002817EE"/>
    <w:rsid w:val="002A00DA"/>
    <w:rsid w:val="002A6553"/>
    <w:rsid w:val="002C2290"/>
    <w:rsid w:val="002D5850"/>
    <w:rsid w:val="002E5F57"/>
    <w:rsid w:val="002F0816"/>
    <w:rsid w:val="00331E2E"/>
    <w:rsid w:val="00380F06"/>
    <w:rsid w:val="00380FDB"/>
    <w:rsid w:val="003870C0"/>
    <w:rsid w:val="00394E4D"/>
    <w:rsid w:val="003F0ED4"/>
    <w:rsid w:val="00406ED0"/>
    <w:rsid w:val="004415C1"/>
    <w:rsid w:val="004475B5"/>
    <w:rsid w:val="00461648"/>
    <w:rsid w:val="004940DE"/>
    <w:rsid w:val="00496BEF"/>
    <w:rsid w:val="004B07CE"/>
    <w:rsid w:val="004B6D07"/>
    <w:rsid w:val="004E216E"/>
    <w:rsid w:val="00516475"/>
    <w:rsid w:val="005268A9"/>
    <w:rsid w:val="00546389"/>
    <w:rsid w:val="0055128E"/>
    <w:rsid w:val="00552971"/>
    <w:rsid w:val="0055501C"/>
    <w:rsid w:val="00557206"/>
    <w:rsid w:val="005A200E"/>
    <w:rsid w:val="005A6DB6"/>
    <w:rsid w:val="005B0ABF"/>
    <w:rsid w:val="005C3AE3"/>
    <w:rsid w:val="005E3E04"/>
    <w:rsid w:val="005E64FF"/>
    <w:rsid w:val="005F2777"/>
    <w:rsid w:val="005F6955"/>
    <w:rsid w:val="00611BCA"/>
    <w:rsid w:val="00626849"/>
    <w:rsid w:val="00637F37"/>
    <w:rsid w:val="00657113"/>
    <w:rsid w:val="0068041C"/>
    <w:rsid w:val="00683997"/>
    <w:rsid w:val="00683EC2"/>
    <w:rsid w:val="00697873"/>
    <w:rsid w:val="006C6D63"/>
    <w:rsid w:val="006D7605"/>
    <w:rsid w:val="00710068"/>
    <w:rsid w:val="007141C7"/>
    <w:rsid w:val="00731A7B"/>
    <w:rsid w:val="0075488D"/>
    <w:rsid w:val="00755617"/>
    <w:rsid w:val="007606C6"/>
    <w:rsid w:val="00761B52"/>
    <w:rsid w:val="0076251D"/>
    <w:rsid w:val="0079481B"/>
    <w:rsid w:val="007A0CB0"/>
    <w:rsid w:val="007B7D4E"/>
    <w:rsid w:val="007C3F4F"/>
    <w:rsid w:val="007E0428"/>
    <w:rsid w:val="007E476D"/>
    <w:rsid w:val="008109B2"/>
    <w:rsid w:val="00815D63"/>
    <w:rsid w:val="0088446D"/>
    <w:rsid w:val="008B1CF6"/>
    <w:rsid w:val="008D4413"/>
    <w:rsid w:val="008F3B9A"/>
    <w:rsid w:val="009308E9"/>
    <w:rsid w:val="00933497"/>
    <w:rsid w:val="0093504A"/>
    <w:rsid w:val="00946A16"/>
    <w:rsid w:val="0096005C"/>
    <w:rsid w:val="009653ED"/>
    <w:rsid w:val="00984792"/>
    <w:rsid w:val="00992A4C"/>
    <w:rsid w:val="009A54E4"/>
    <w:rsid w:val="009B48DE"/>
    <w:rsid w:val="009F02F7"/>
    <w:rsid w:val="00A046FA"/>
    <w:rsid w:val="00A37980"/>
    <w:rsid w:val="00A61B0A"/>
    <w:rsid w:val="00A80035"/>
    <w:rsid w:val="00AA6754"/>
    <w:rsid w:val="00AB0D20"/>
    <w:rsid w:val="00AC57EC"/>
    <w:rsid w:val="00B125E4"/>
    <w:rsid w:val="00B151AF"/>
    <w:rsid w:val="00B45BA9"/>
    <w:rsid w:val="00B6641A"/>
    <w:rsid w:val="00B66E80"/>
    <w:rsid w:val="00B97A79"/>
    <w:rsid w:val="00BC40D9"/>
    <w:rsid w:val="00C113D1"/>
    <w:rsid w:val="00C232CB"/>
    <w:rsid w:val="00C43529"/>
    <w:rsid w:val="00C50D2A"/>
    <w:rsid w:val="00C54CE7"/>
    <w:rsid w:val="00C67427"/>
    <w:rsid w:val="00C836FA"/>
    <w:rsid w:val="00C84C8C"/>
    <w:rsid w:val="00C91E74"/>
    <w:rsid w:val="00C968D4"/>
    <w:rsid w:val="00CA7F5F"/>
    <w:rsid w:val="00D21D99"/>
    <w:rsid w:val="00D66706"/>
    <w:rsid w:val="00D95958"/>
    <w:rsid w:val="00DA7CA0"/>
    <w:rsid w:val="00DC3B26"/>
    <w:rsid w:val="00DE77BA"/>
    <w:rsid w:val="00E0348E"/>
    <w:rsid w:val="00E2145B"/>
    <w:rsid w:val="00E23B4E"/>
    <w:rsid w:val="00E401CE"/>
    <w:rsid w:val="00E71CE0"/>
    <w:rsid w:val="00E73B9E"/>
    <w:rsid w:val="00E8782E"/>
    <w:rsid w:val="00EC17C7"/>
    <w:rsid w:val="00ED049C"/>
    <w:rsid w:val="00ED34C2"/>
    <w:rsid w:val="00EE256F"/>
    <w:rsid w:val="00F20102"/>
    <w:rsid w:val="00F426AD"/>
    <w:rsid w:val="00F72C4F"/>
    <w:rsid w:val="00F80217"/>
    <w:rsid w:val="00F84CF2"/>
    <w:rsid w:val="00FC0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ru v:ext="edit" colors="#963,#c90"/>
      <o:colormenu v:ext="edit" fillcolor="#c9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C3F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C3A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F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C3F4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7C3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5B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5488D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815D6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15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15D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5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815D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815D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815D63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815D6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15D63"/>
    <w:pPr>
      <w:spacing w:after="100"/>
      <w:ind w:left="240"/>
    </w:pPr>
  </w:style>
  <w:style w:type="character" w:styleId="ad">
    <w:name w:val="Hyperlink"/>
    <w:basedOn w:val="a0"/>
    <w:uiPriority w:val="99"/>
    <w:unhideWhenUsed/>
    <w:rsid w:val="00815D63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15D6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5D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C3A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93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FF0E3-EEBB-43C6-86BF-107285914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9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Наталья Юрьевна</cp:lastModifiedBy>
  <cp:revision>18</cp:revision>
  <cp:lastPrinted>2010-11-30T08:29:00Z</cp:lastPrinted>
  <dcterms:created xsi:type="dcterms:W3CDTF">2010-11-28T11:56:00Z</dcterms:created>
  <dcterms:modified xsi:type="dcterms:W3CDTF">2018-02-27T10:23:00Z</dcterms:modified>
</cp:coreProperties>
</file>